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ayout w:type="fixed"/>
        <w:tblLook w:val="04A0" w:firstRow="1" w:lastRow="0" w:firstColumn="1" w:lastColumn="0" w:noHBand="0" w:noVBand="1"/>
      </w:tblPr>
      <w:tblGrid>
        <w:gridCol w:w="2235"/>
        <w:gridCol w:w="2163"/>
        <w:gridCol w:w="2311"/>
        <w:gridCol w:w="1508"/>
        <w:gridCol w:w="6246"/>
      </w:tblGrid>
      <w:tr w:rsidR="00EB3718" w14:paraId="27B22CAF" w14:textId="77777777" w:rsidTr="00B85DAF">
        <w:tc>
          <w:tcPr>
            <w:tcW w:w="14463" w:type="dxa"/>
            <w:gridSpan w:val="5"/>
          </w:tcPr>
          <w:p w14:paraId="025B3CDE" w14:textId="06149AAD" w:rsidR="00EB3718" w:rsidRDefault="00EB3718" w:rsidP="006904B9">
            <w:pPr>
              <w:rPr>
                <w:bCs/>
              </w:rPr>
            </w:pPr>
            <w:r>
              <w:rPr>
                <w:bCs/>
              </w:rPr>
              <w:t xml:space="preserve">Energy 2 (16 lessons) – in this unit, you will build on your knowledge of energy stores and transfers from Year 7 Physics to discuss the ways we generate energy in the UK. </w:t>
            </w:r>
            <w:r w:rsidR="00362BB7">
              <w:rPr>
                <w:bCs/>
              </w:rPr>
              <w:t xml:space="preserve">We will analyse pie charts on the types of energy resources used in the UK and how they have changed over the last 2 decades. After we have analysed these pie charts, we will look at the impact on the environment after the changes have been made to the types of energy resources in the UK. </w:t>
            </w:r>
            <w:r>
              <w:rPr>
                <w:bCs/>
              </w:rPr>
              <w:t xml:space="preserve">We will look at renewable and non-renewable energy resources, and the benefits and drawbacks of each of the energy resources. We will look at wind turbines as a means of generating electricity, and which number of turbine blades makes a wind turbine most efficient. After this, we will discuss why this specific number of turbine blades makes it the most efficient. </w:t>
            </w:r>
          </w:p>
          <w:p w14:paraId="44386BAF" w14:textId="77777777" w:rsidR="00EB3718" w:rsidRDefault="00EB3718" w:rsidP="006904B9">
            <w:pPr>
              <w:rPr>
                <w:bCs/>
              </w:rPr>
            </w:pPr>
          </w:p>
          <w:p w14:paraId="78531DFB" w14:textId="521A1A63" w:rsidR="00EB3718" w:rsidRPr="00EB3718" w:rsidRDefault="00EB3718" w:rsidP="006904B9">
            <w:pPr>
              <w:rPr>
                <w:bCs/>
              </w:rPr>
            </w:pPr>
            <w:r>
              <w:rPr>
                <w:bCs/>
              </w:rPr>
              <w:t xml:space="preserve">We will then look at how this energy is used in the home, in the form of ‘power’. We will look at which appliances in your homes are more ‘powerful’ than others, and the reason why they are more powerful. Finally, we will look at the power of a kettle, and use calculations to see how much energy is transferred from the kettle to the specific mass of water boiled. </w:t>
            </w:r>
          </w:p>
        </w:tc>
      </w:tr>
      <w:tr w:rsidR="00F54EAA" w14:paraId="76F462F2" w14:textId="77777777" w:rsidTr="00A81140">
        <w:trPr>
          <w:trHeight w:val="855"/>
        </w:trPr>
        <w:tc>
          <w:tcPr>
            <w:tcW w:w="2235" w:type="dxa"/>
          </w:tcPr>
          <w:p w14:paraId="7968EAD8" w14:textId="77777777" w:rsidR="00F54EAA" w:rsidRPr="001F7F31" w:rsidRDefault="00F54EAA" w:rsidP="00A81140">
            <w:pPr>
              <w:rPr>
                <w:b/>
              </w:rPr>
            </w:pPr>
            <w:r w:rsidRPr="001F7F31">
              <w:rPr>
                <w:b/>
              </w:rPr>
              <w:t>Core Questions for the Unit</w:t>
            </w:r>
          </w:p>
        </w:tc>
        <w:tc>
          <w:tcPr>
            <w:tcW w:w="12228" w:type="dxa"/>
            <w:gridSpan w:val="4"/>
          </w:tcPr>
          <w:p w14:paraId="381203FE" w14:textId="262FFE31" w:rsidR="00753067" w:rsidRPr="00A810CA" w:rsidRDefault="00437860" w:rsidP="00BA168A">
            <w:pPr>
              <w:rPr>
                <w:b/>
                <w:bCs/>
                <w:sz w:val="24"/>
                <w:szCs w:val="24"/>
              </w:rPr>
            </w:pPr>
            <w:r w:rsidRPr="00A810CA">
              <w:rPr>
                <w:b/>
                <w:bCs/>
                <w:sz w:val="24"/>
                <w:szCs w:val="24"/>
              </w:rPr>
              <w:t>1 – What are the different sources of energy?</w:t>
            </w:r>
          </w:p>
          <w:p w14:paraId="68FDEEE4" w14:textId="13E2D051" w:rsidR="00772717" w:rsidRDefault="00772717" w:rsidP="00772717">
            <w:pPr>
              <w:pStyle w:val="ListParagraph"/>
              <w:numPr>
                <w:ilvl w:val="0"/>
                <w:numId w:val="7"/>
              </w:numPr>
            </w:pPr>
            <w:r>
              <w:t xml:space="preserve">State the different sources of energy. </w:t>
            </w:r>
          </w:p>
          <w:p w14:paraId="70CFBA90" w14:textId="4E3F5E77" w:rsidR="00772717" w:rsidRDefault="00772717" w:rsidP="00BA168A">
            <w:pPr>
              <w:pStyle w:val="ListParagraph"/>
              <w:numPr>
                <w:ilvl w:val="0"/>
                <w:numId w:val="7"/>
              </w:numPr>
            </w:pPr>
            <w:r>
              <w:t>Describe how they are used.</w:t>
            </w:r>
          </w:p>
          <w:p w14:paraId="7017D956" w14:textId="1A376C41" w:rsidR="00006307" w:rsidRDefault="00006307" w:rsidP="00BA168A">
            <w:pPr>
              <w:pStyle w:val="ListParagraph"/>
              <w:numPr>
                <w:ilvl w:val="0"/>
                <w:numId w:val="7"/>
              </w:numPr>
            </w:pPr>
            <w:r>
              <w:t>Compare renewable and non-renewable</w:t>
            </w:r>
          </w:p>
          <w:p w14:paraId="5B40B3E8" w14:textId="5C42B142" w:rsidR="00753067" w:rsidRDefault="00753067" w:rsidP="00753067">
            <w:pPr>
              <w:pStyle w:val="ListParagraph"/>
            </w:pPr>
          </w:p>
          <w:p w14:paraId="0FC01781" w14:textId="77777777" w:rsidR="00753067" w:rsidRDefault="00753067" w:rsidP="00753067">
            <w:pPr>
              <w:pStyle w:val="ListParagraph"/>
              <w:ind w:left="660"/>
            </w:pPr>
          </w:p>
          <w:p w14:paraId="57526E0D" w14:textId="42D7302B" w:rsidR="00753067" w:rsidRPr="00A810CA" w:rsidRDefault="00753067" w:rsidP="00753067">
            <w:pPr>
              <w:rPr>
                <w:b/>
                <w:bCs/>
                <w:sz w:val="24"/>
                <w:szCs w:val="24"/>
              </w:rPr>
            </w:pPr>
            <w:r>
              <w:rPr>
                <w:b/>
                <w:bCs/>
                <w:sz w:val="24"/>
                <w:szCs w:val="24"/>
              </w:rPr>
              <w:t>2</w:t>
            </w:r>
            <w:r w:rsidRPr="00A810CA">
              <w:rPr>
                <w:b/>
                <w:bCs/>
                <w:sz w:val="24"/>
                <w:szCs w:val="24"/>
              </w:rPr>
              <w:t>- What do we use energy for?</w:t>
            </w:r>
          </w:p>
          <w:p w14:paraId="1054DFC9" w14:textId="77777777" w:rsidR="00753067" w:rsidRDefault="00753067" w:rsidP="00753067">
            <w:pPr>
              <w:pStyle w:val="ListParagraph"/>
              <w:numPr>
                <w:ilvl w:val="0"/>
                <w:numId w:val="9"/>
              </w:numPr>
            </w:pPr>
            <w:r>
              <w:t xml:space="preserve">State what energy is used for in society </w:t>
            </w:r>
          </w:p>
          <w:p w14:paraId="2319ED8D" w14:textId="77777777" w:rsidR="00753067" w:rsidRDefault="00753067" w:rsidP="00753067">
            <w:pPr>
              <w:pStyle w:val="ListParagraph"/>
              <w:numPr>
                <w:ilvl w:val="0"/>
                <w:numId w:val="9"/>
              </w:numPr>
            </w:pPr>
            <w:r>
              <w:t xml:space="preserve">Describe why energy consumption is increasing </w:t>
            </w:r>
          </w:p>
          <w:p w14:paraId="34BAF14C" w14:textId="77777777" w:rsidR="00753067" w:rsidRDefault="00753067" w:rsidP="00753067">
            <w:pPr>
              <w:pStyle w:val="ListParagraph"/>
              <w:numPr>
                <w:ilvl w:val="0"/>
                <w:numId w:val="9"/>
              </w:numPr>
            </w:pPr>
            <w:r>
              <w:t>Explain how the demand is being met</w:t>
            </w:r>
          </w:p>
          <w:p w14:paraId="059712FD" w14:textId="77777777" w:rsidR="00753067" w:rsidRDefault="00753067" w:rsidP="00753067">
            <w:pPr>
              <w:pStyle w:val="ListParagraph"/>
            </w:pPr>
          </w:p>
          <w:p w14:paraId="4B5AA267" w14:textId="77777777" w:rsidR="00DA2684" w:rsidRDefault="00DA2684" w:rsidP="00DA2684">
            <w:pPr>
              <w:pStyle w:val="ListParagraph"/>
            </w:pPr>
          </w:p>
          <w:p w14:paraId="707C13F6" w14:textId="789BDB8C" w:rsidR="00437860" w:rsidRPr="00A810CA" w:rsidRDefault="00753067" w:rsidP="00BA168A">
            <w:pPr>
              <w:rPr>
                <w:b/>
                <w:bCs/>
              </w:rPr>
            </w:pPr>
            <w:r>
              <w:rPr>
                <w:b/>
                <w:bCs/>
                <w:sz w:val="24"/>
                <w:szCs w:val="24"/>
              </w:rPr>
              <w:t>3</w:t>
            </w:r>
            <w:r w:rsidR="00437860" w:rsidRPr="00A810CA">
              <w:rPr>
                <w:b/>
                <w:bCs/>
                <w:sz w:val="24"/>
                <w:szCs w:val="24"/>
              </w:rPr>
              <w:t>- What are the advantages and disadvantages of each energy source?</w:t>
            </w:r>
          </w:p>
          <w:p w14:paraId="53878183" w14:textId="284981F7" w:rsidR="00772717" w:rsidRDefault="00772717" w:rsidP="00772717">
            <w:pPr>
              <w:pStyle w:val="ListParagraph"/>
              <w:numPr>
                <w:ilvl w:val="0"/>
                <w:numId w:val="8"/>
              </w:numPr>
            </w:pPr>
            <w:r>
              <w:t xml:space="preserve">Recall the different sources of energy </w:t>
            </w:r>
          </w:p>
          <w:p w14:paraId="4D29EFA1" w14:textId="3D4B74B3" w:rsidR="00772717" w:rsidRDefault="00772717" w:rsidP="00772717">
            <w:pPr>
              <w:pStyle w:val="ListParagraph"/>
              <w:numPr>
                <w:ilvl w:val="0"/>
                <w:numId w:val="8"/>
              </w:numPr>
            </w:pPr>
            <w:r>
              <w:t xml:space="preserve">Evaluate each resource </w:t>
            </w:r>
          </w:p>
          <w:p w14:paraId="12C8B8D1" w14:textId="6F153204" w:rsidR="00772717" w:rsidRDefault="00772717" w:rsidP="00772717">
            <w:pPr>
              <w:pStyle w:val="ListParagraph"/>
              <w:numPr>
                <w:ilvl w:val="0"/>
                <w:numId w:val="8"/>
              </w:numPr>
            </w:pPr>
            <w:r>
              <w:t>Present a balanced argument</w:t>
            </w:r>
          </w:p>
          <w:p w14:paraId="364513B5" w14:textId="77777777" w:rsidR="00DA2684" w:rsidRDefault="00DA2684" w:rsidP="00DA2684">
            <w:pPr>
              <w:pStyle w:val="ListParagraph"/>
            </w:pPr>
          </w:p>
          <w:p w14:paraId="18E53E0A" w14:textId="6F4B0B4A" w:rsidR="00437860" w:rsidRPr="00A810CA" w:rsidRDefault="00437860" w:rsidP="00BA168A">
            <w:pPr>
              <w:rPr>
                <w:b/>
                <w:bCs/>
                <w:sz w:val="24"/>
                <w:szCs w:val="24"/>
              </w:rPr>
            </w:pPr>
            <w:r w:rsidRPr="00A810CA">
              <w:rPr>
                <w:b/>
                <w:bCs/>
                <w:sz w:val="24"/>
                <w:szCs w:val="24"/>
              </w:rPr>
              <w:t xml:space="preserve">4- What is power and how does it link to energy? </w:t>
            </w:r>
          </w:p>
          <w:p w14:paraId="2CFCF771" w14:textId="38C5ADC4" w:rsidR="00772717" w:rsidRDefault="009208D7" w:rsidP="009208D7">
            <w:pPr>
              <w:pStyle w:val="ListParagraph"/>
              <w:numPr>
                <w:ilvl w:val="0"/>
                <w:numId w:val="10"/>
              </w:numPr>
            </w:pPr>
            <w:r>
              <w:t xml:space="preserve">Define power </w:t>
            </w:r>
          </w:p>
          <w:p w14:paraId="12A7FBA5" w14:textId="729803BB" w:rsidR="009208D7" w:rsidRDefault="009208D7" w:rsidP="009208D7">
            <w:pPr>
              <w:pStyle w:val="ListParagraph"/>
              <w:numPr>
                <w:ilvl w:val="0"/>
                <w:numId w:val="10"/>
              </w:numPr>
            </w:pPr>
            <w:r>
              <w:t xml:space="preserve">Use the power equation </w:t>
            </w:r>
          </w:p>
          <w:p w14:paraId="4CD41C63" w14:textId="688825AC" w:rsidR="009208D7" w:rsidRDefault="009208D7" w:rsidP="009208D7">
            <w:pPr>
              <w:pStyle w:val="ListParagraph"/>
              <w:numPr>
                <w:ilvl w:val="0"/>
                <w:numId w:val="10"/>
              </w:numPr>
            </w:pPr>
            <w:r>
              <w:t>Rearrange the power equation</w:t>
            </w:r>
          </w:p>
          <w:p w14:paraId="27649EAC" w14:textId="1311CB2B" w:rsidR="009208D7" w:rsidRDefault="009208D7" w:rsidP="009208D7">
            <w:pPr>
              <w:pStyle w:val="ListParagraph"/>
              <w:numPr>
                <w:ilvl w:val="0"/>
                <w:numId w:val="10"/>
              </w:numPr>
            </w:pPr>
            <w:r>
              <w:t>Convert the units for power.</w:t>
            </w:r>
          </w:p>
          <w:p w14:paraId="2CABDDE1" w14:textId="77777777" w:rsidR="00DA2684" w:rsidRDefault="00DA2684" w:rsidP="00DA2684">
            <w:pPr>
              <w:pStyle w:val="ListParagraph"/>
            </w:pPr>
          </w:p>
          <w:p w14:paraId="346797A4" w14:textId="6CB94BF2" w:rsidR="009208D7" w:rsidRPr="00A810CA" w:rsidRDefault="00437860" w:rsidP="00BA168A">
            <w:pPr>
              <w:rPr>
                <w:b/>
                <w:bCs/>
                <w:sz w:val="24"/>
                <w:szCs w:val="24"/>
              </w:rPr>
            </w:pPr>
            <w:r w:rsidRPr="00A810CA">
              <w:rPr>
                <w:b/>
                <w:bCs/>
                <w:sz w:val="24"/>
                <w:szCs w:val="24"/>
              </w:rPr>
              <w:t>5- How can you measure power?</w:t>
            </w:r>
          </w:p>
          <w:p w14:paraId="1BA384FE" w14:textId="3E24BE32" w:rsidR="009208D7" w:rsidRDefault="009208D7" w:rsidP="009208D7">
            <w:pPr>
              <w:pStyle w:val="ListParagraph"/>
              <w:numPr>
                <w:ilvl w:val="0"/>
                <w:numId w:val="11"/>
              </w:numPr>
            </w:pPr>
            <w:r>
              <w:t xml:space="preserve">Investigate the amount of energy transferred in a kettle </w:t>
            </w:r>
          </w:p>
          <w:p w14:paraId="22A14FEB" w14:textId="72518AA1" w:rsidR="009208D7" w:rsidRDefault="009208D7" w:rsidP="009208D7">
            <w:pPr>
              <w:pStyle w:val="ListParagraph"/>
              <w:numPr>
                <w:ilvl w:val="0"/>
                <w:numId w:val="11"/>
              </w:numPr>
            </w:pPr>
            <w:r>
              <w:t>Conclude what kettles are transferring the most energy</w:t>
            </w:r>
          </w:p>
          <w:p w14:paraId="3D3009CA" w14:textId="47440EC4" w:rsidR="00437860" w:rsidRPr="00902840" w:rsidRDefault="009208D7" w:rsidP="00BA168A">
            <w:pPr>
              <w:pStyle w:val="ListParagraph"/>
              <w:numPr>
                <w:ilvl w:val="0"/>
                <w:numId w:val="11"/>
              </w:numPr>
            </w:pPr>
            <w:r>
              <w:lastRenderedPageBreak/>
              <w:t xml:space="preserve">Link the power of the kettle to </w:t>
            </w:r>
            <w:proofErr w:type="spellStart"/>
            <w:r>
              <w:t>it’s</w:t>
            </w:r>
            <w:proofErr w:type="spellEnd"/>
            <w:r>
              <w:t xml:space="preserve"> efficiency.</w:t>
            </w:r>
          </w:p>
        </w:tc>
      </w:tr>
      <w:tr w:rsidR="00901737" w14:paraId="0B652CDB" w14:textId="77777777" w:rsidTr="00A81140">
        <w:trPr>
          <w:trHeight w:val="855"/>
        </w:trPr>
        <w:tc>
          <w:tcPr>
            <w:tcW w:w="2235" w:type="dxa"/>
          </w:tcPr>
          <w:p w14:paraId="1884D295" w14:textId="6ADF8E19" w:rsidR="00901737" w:rsidRPr="001F7F31" w:rsidRDefault="00901737" w:rsidP="00A81140">
            <w:pPr>
              <w:rPr>
                <w:b/>
              </w:rPr>
            </w:pPr>
            <w:r>
              <w:rPr>
                <w:b/>
              </w:rPr>
              <w:lastRenderedPageBreak/>
              <w:t>Links to other subjects</w:t>
            </w:r>
          </w:p>
        </w:tc>
        <w:tc>
          <w:tcPr>
            <w:tcW w:w="12228" w:type="dxa"/>
            <w:gridSpan w:val="4"/>
          </w:tcPr>
          <w:p w14:paraId="103DE13C" w14:textId="42B884C6" w:rsidR="00565855" w:rsidRDefault="00B64BC1" w:rsidP="00CB096E">
            <w:r>
              <w:t xml:space="preserve">Y7 Electricity - Electrical energy. </w:t>
            </w:r>
          </w:p>
          <w:p w14:paraId="63406768" w14:textId="77777777" w:rsidR="00B64BC1" w:rsidRDefault="00B64BC1" w:rsidP="00CB096E">
            <w:r>
              <w:t xml:space="preserve">Maths – Numeracy section. </w:t>
            </w:r>
          </w:p>
          <w:p w14:paraId="262C4524" w14:textId="2A349D76" w:rsidR="002B6A6A" w:rsidRPr="00F54EAA" w:rsidRDefault="00B64BC1" w:rsidP="00CB096E">
            <w:r>
              <w:t xml:space="preserve">Geography – Energy resource. </w:t>
            </w:r>
          </w:p>
        </w:tc>
      </w:tr>
      <w:tr w:rsidR="00B30C2C" w14:paraId="425558B4" w14:textId="77777777" w:rsidTr="00A81140">
        <w:trPr>
          <w:trHeight w:val="728"/>
        </w:trPr>
        <w:tc>
          <w:tcPr>
            <w:tcW w:w="2235" w:type="dxa"/>
          </w:tcPr>
          <w:p w14:paraId="6EFF67C3" w14:textId="0A7EC9CF" w:rsidR="00232841" w:rsidRDefault="004D5246" w:rsidP="00A81140">
            <w:pPr>
              <w:rPr>
                <w:b/>
              </w:rPr>
            </w:pPr>
            <w:r w:rsidRPr="001F7F31">
              <w:rPr>
                <w:b/>
              </w:rPr>
              <w:t>Development of new knowledge</w:t>
            </w:r>
          </w:p>
          <w:p w14:paraId="3D10B283" w14:textId="1BB1FBA9" w:rsidR="009C32E5" w:rsidRPr="001F7F31" w:rsidRDefault="009C32E5" w:rsidP="00A81140">
            <w:pPr>
              <w:rPr>
                <w:b/>
              </w:rPr>
            </w:pPr>
            <w:r>
              <w:rPr>
                <w:b/>
              </w:rPr>
              <w:t xml:space="preserve"> </w:t>
            </w:r>
          </w:p>
          <w:p w14:paraId="573C97AE" w14:textId="77777777" w:rsidR="00232841" w:rsidRDefault="00232841" w:rsidP="00A81140"/>
          <w:p w14:paraId="4A93C128" w14:textId="77777777" w:rsidR="00232841" w:rsidRDefault="00232841" w:rsidP="00A81140"/>
          <w:p w14:paraId="2165F84B" w14:textId="77777777" w:rsidR="00232841" w:rsidRDefault="00232841" w:rsidP="00A81140"/>
          <w:p w14:paraId="5FF32A23" w14:textId="77777777" w:rsidR="00232841" w:rsidRDefault="00232841" w:rsidP="00A81140"/>
          <w:p w14:paraId="0EA47934" w14:textId="77777777" w:rsidR="00232841" w:rsidRDefault="00232841" w:rsidP="00A81140"/>
          <w:p w14:paraId="56CA765D" w14:textId="77777777" w:rsidR="00232841" w:rsidRPr="001D157F" w:rsidRDefault="00232841" w:rsidP="00A81140"/>
        </w:tc>
        <w:tc>
          <w:tcPr>
            <w:tcW w:w="4474" w:type="dxa"/>
            <w:gridSpan w:val="2"/>
          </w:tcPr>
          <w:p w14:paraId="28F1C3E1" w14:textId="77777777" w:rsidR="00DA2684" w:rsidRPr="00DA2684" w:rsidRDefault="00DA2684" w:rsidP="007233CD">
            <w:pPr>
              <w:numPr>
                <w:ilvl w:val="0"/>
                <w:numId w:val="19"/>
              </w:numPr>
              <w:shd w:val="clear" w:color="auto" w:fill="FFFFFF"/>
              <w:spacing w:after="75"/>
              <w:rPr>
                <w:rFonts w:asciiTheme="majorHAnsi" w:eastAsia="Times New Roman" w:hAnsiTheme="majorHAnsi" w:cstheme="majorHAnsi"/>
                <w:color w:val="0B0C0C"/>
                <w:sz w:val="24"/>
                <w:szCs w:val="24"/>
                <w:lang w:eastAsia="en-GB"/>
              </w:rPr>
            </w:pPr>
            <w:r w:rsidRPr="00DA2684">
              <w:rPr>
                <w:rFonts w:asciiTheme="majorHAnsi" w:eastAsia="Times New Roman" w:hAnsiTheme="majorHAnsi" w:cstheme="majorHAnsi"/>
                <w:color w:val="0B0C0C"/>
                <w:sz w:val="24"/>
                <w:szCs w:val="24"/>
                <w:lang w:eastAsia="en-GB"/>
              </w:rPr>
              <w:t>comparing power ratings of appliances in watts (W, kW)</w:t>
            </w:r>
          </w:p>
          <w:p w14:paraId="6919B56A" w14:textId="77777777" w:rsidR="004639E5" w:rsidRDefault="00DA2684" w:rsidP="007233CD">
            <w:pPr>
              <w:numPr>
                <w:ilvl w:val="0"/>
                <w:numId w:val="19"/>
              </w:numPr>
              <w:shd w:val="clear" w:color="auto" w:fill="FFFFFF"/>
              <w:spacing w:after="75"/>
              <w:rPr>
                <w:rFonts w:asciiTheme="majorHAnsi" w:eastAsia="Times New Roman" w:hAnsiTheme="majorHAnsi" w:cstheme="majorHAnsi"/>
                <w:color w:val="0B0C0C"/>
                <w:sz w:val="24"/>
                <w:szCs w:val="24"/>
                <w:lang w:eastAsia="en-GB"/>
              </w:rPr>
            </w:pPr>
            <w:r w:rsidRPr="00DA2684">
              <w:rPr>
                <w:rFonts w:asciiTheme="majorHAnsi" w:eastAsia="Times New Roman" w:hAnsiTheme="majorHAnsi" w:cstheme="majorHAnsi"/>
                <w:color w:val="0B0C0C"/>
                <w:sz w:val="24"/>
                <w:szCs w:val="24"/>
                <w:lang w:eastAsia="en-GB"/>
              </w:rPr>
              <w:t>comparing amounts of energy transferred (J, kJ, kW hour)</w:t>
            </w:r>
          </w:p>
          <w:p w14:paraId="76510ED6" w14:textId="40DFE9D0" w:rsidR="004639E5" w:rsidRPr="004639E5" w:rsidRDefault="004639E5" w:rsidP="007233CD">
            <w:pPr>
              <w:numPr>
                <w:ilvl w:val="0"/>
                <w:numId w:val="19"/>
              </w:numPr>
              <w:shd w:val="clear" w:color="auto" w:fill="FFFFFF"/>
              <w:spacing w:after="75"/>
              <w:rPr>
                <w:rFonts w:asciiTheme="majorHAnsi" w:eastAsia="Times New Roman" w:hAnsiTheme="majorHAnsi" w:cstheme="majorHAnsi"/>
                <w:color w:val="0B0C0C"/>
                <w:sz w:val="24"/>
                <w:szCs w:val="24"/>
                <w:lang w:eastAsia="en-GB"/>
              </w:rPr>
            </w:pPr>
            <w:r w:rsidRPr="004639E5">
              <w:rPr>
                <w:rFonts w:asciiTheme="majorHAnsi" w:hAnsiTheme="majorHAnsi" w:cstheme="majorHAnsi"/>
                <w:color w:val="0B0C0C"/>
                <w:sz w:val="24"/>
                <w:szCs w:val="24"/>
                <w:shd w:val="clear" w:color="auto" w:fill="FFFFFF"/>
              </w:rPr>
              <w:t>fuels and energy resources</w:t>
            </w:r>
          </w:p>
        </w:tc>
        <w:tc>
          <w:tcPr>
            <w:tcW w:w="1508" w:type="dxa"/>
          </w:tcPr>
          <w:p w14:paraId="59C58406" w14:textId="77777777" w:rsidR="00232841" w:rsidRPr="001F7F31" w:rsidRDefault="00232841" w:rsidP="00A81140">
            <w:pPr>
              <w:rPr>
                <w:b/>
              </w:rPr>
            </w:pPr>
            <w:r w:rsidRPr="001F7F31">
              <w:rPr>
                <w:b/>
              </w:rPr>
              <w:t>Strengthening of prior</w:t>
            </w:r>
          </w:p>
          <w:p w14:paraId="0966B299" w14:textId="77777777" w:rsidR="00232841" w:rsidRPr="00A61218" w:rsidRDefault="004D5246" w:rsidP="00A81140">
            <w:r w:rsidRPr="001F7F31">
              <w:rPr>
                <w:b/>
              </w:rPr>
              <w:t>knowledge</w:t>
            </w:r>
          </w:p>
        </w:tc>
        <w:tc>
          <w:tcPr>
            <w:tcW w:w="6246" w:type="dxa"/>
          </w:tcPr>
          <w:p w14:paraId="3D4EF9E8" w14:textId="77777777" w:rsidR="00CB096E" w:rsidRDefault="00CB096E" w:rsidP="00D22E11">
            <w:pPr>
              <w:widowControl w:val="0"/>
              <w:rPr>
                <w:b/>
                <w:sz w:val="20"/>
                <w:szCs w:val="20"/>
                <w:lang w:eastAsia="en-GB"/>
              </w:rPr>
            </w:pPr>
          </w:p>
          <w:p w14:paraId="2EA38B0E" w14:textId="0FB3EE1D" w:rsidR="007233CD" w:rsidRDefault="007233CD" w:rsidP="007233CD">
            <w:pPr>
              <w:pStyle w:val="ListParagraph"/>
              <w:numPr>
                <w:ilvl w:val="0"/>
                <w:numId w:val="18"/>
              </w:numPr>
            </w:pPr>
            <w:r w:rsidRPr="00402D02">
              <w:t>Other processes that involve energy transfer: change motion, dropping an object, completing an electrical circuit, stretching a spring, metabolism of food, burning fuels</w:t>
            </w:r>
          </w:p>
          <w:p w14:paraId="04C28623" w14:textId="77777777" w:rsidR="007233CD" w:rsidRDefault="007233CD" w:rsidP="007233CD"/>
          <w:p w14:paraId="531A5AB2" w14:textId="35A097A6" w:rsidR="007233CD" w:rsidRDefault="007233CD" w:rsidP="007233CD">
            <w:pPr>
              <w:pStyle w:val="ListParagraph"/>
              <w:numPr>
                <w:ilvl w:val="0"/>
                <w:numId w:val="18"/>
              </w:numPr>
            </w:pPr>
            <w:r w:rsidRPr="00402D02">
              <w:t>Comparing the starting with the final conditions of a system and describing increases and decreases in the amount of energy associated with movements, temperatures, changes in positions in a field, in elastic distortions and in in chemical compositions.</w:t>
            </w:r>
          </w:p>
          <w:p w14:paraId="6CE69837" w14:textId="77777777" w:rsidR="007233CD" w:rsidRDefault="007233CD" w:rsidP="007233CD"/>
          <w:p w14:paraId="35164ADD" w14:textId="77777777" w:rsidR="007233CD" w:rsidRPr="00402D02" w:rsidRDefault="007233CD" w:rsidP="007233CD">
            <w:pPr>
              <w:pStyle w:val="ListParagraph"/>
              <w:numPr>
                <w:ilvl w:val="0"/>
                <w:numId w:val="18"/>
              </w:numPr>
            </w:pPr>
            <w:r w:rsidRPr="00402D02">
              <w:t>Using physical processes and mechanisms, rather than energy, to explain the intermediate steps that bring about such changes</w:t>
            </w:r>
          </w:p>
          <w:p w14:paraId="19D6039D" w14:textId="509CE900" w:rsidR="00CB096E" w:rsidRPr="00D22E11" w:rsidRDefault="00CB096E" w:rsidP="00D22E11">
            <w:pPr>
              <w:widowControl w:val="0"/>
              <w:rPr>
                <w:b/>
                <w:sz w:val="20"/>
                <w:szCs w:val="20"/>
                <w:lang w:eastAsia="en-GB"/>
              </w:rPr>
            </w:pPr>
          </w:p>
        </w:tc>
      </w:tr>
      <w:tr w:rsidR="00B30C2C" w14:paraId="3DA56AE2" w14:textId="77777777" w:rsidTr="00A81140">
        <w:trPr>
          <w:trHeight w:val="2234"/>
        </w:trPr>
        <w:tc>
          <w:tcPr>
            <w:tcW w:w="2235" w:type="dxa"/>
          </w:tcPr>
          <w:p w14:paraId="5F38D3D8" w14:textId="77777777" w:rsidR="00F54EAA" w:rsidRPr="001F7F31" w:rsidRDefault="00F54EAA" w:rsidP="00A81140">
            <w:pPr>
              <w:rPr>
                <w:b/>
              </w:rPr>
            </w:pPr>
            <w:r w:rsidRPr="001F7F31">
              <w:rPr>
                <w:b/>
              </w:rPr>
              <w:t>Vocabulary:</w:t>
            </w:r>
          </w:p>
          <w:p w14:paraId="2223F93C" w14:textId="77777777" w:rsidR="00F54EAA" w:rsidRDefault="00F54EAA" w:rsidP="00A81140"/>
          <w:p w14:paraId="591D3EA0" w14:textId="77777777" w:rsidR="00F54EAA" w:rsidRDefault="00F54EAA" w:rsidP="00A81140"/>
          <w:p w14:paraId="51F85312" w14:textId="77777777" w:rsidR="00F54EAA" w:rsidRDefault="00F54EAA" w:rsidP="00A81140"/>
          <w:p w14:paraId="3E97B64D" w14:textId="77777777" w:rsidR="00F54EAA" w:rsidRDefault="00F54EAA" w:rsidP="00A81140"/>
          <w:p w14:paraId="5D397CDD" w14:textId="77777777" w:rsidR="00F54EAA" w:rsidRPr="001D157F" w:rsidRDefault="00F54EAA" w:rsidP="00A81140"/>
        </w:tc>
        <w:tc>
          <w:tcPr>
            <w:tcW w:w="2163" w:type="dxa"/>
          </w:tcPr>
          <w:p w14:paraId="017822C6" w14:textId="4AD93880" w:rsidR="00F54EAA" w:rsidRDefault="00F54EAA" w:rsidP="00A01F8C">
            <w:pPr>
              <w:jc w:val="center"/>
              <w:rPr>
                <w:b/>
              </w:rPr>
            </w:pPr>
            <w:r w:rsidRPr="009C730D">
              <w:rPr>
                <w:b/>
              </w:rPr>
              <w:t>Tier 2 Words:</w:t>
            </w:r>
          </w:p>
          <w:p w14:paraId="0A595D7F" w14:textId="61FBA65E" w:rsidR="00AA1EFA" w:rsidRPr="00AA1EFA" w:rsidRDefault="00AA1EFA" w:rsidP="00A01F8C">
            <w:pPr>
              <w:jc w:val="center"/>
              <w:rPr>
                <w:bCs/>
              </w:rPr>
            </w:pPr>
            <w:r w:rsidRPr="00AA1EFA">
              <w:rPr>
                <w:bCs/>
              </w:rPr>
              <w:t xml:space="preserve">Evaluate </w:t>
            </w:r>
          </w:p>
          <w:p w14:paraId="0E2A5631" w14:textId="79CB7FB0" w:rsidR="00AA1EFA" w:rsidRPr="00AA1EFA" w:rsidRDefault="00AA1EFA" w:rsidP="00A01F8C">
            <w:pPr>
              <w:jc w:val="center"/>
              <w:rPr>
                <w:bCs/>
              </w:rPr>
            </w:pPr>
            <w:r w:rsidRPr="00AA1EFA">
              <w:rPr>
                <w:bCs/>
              </w:rPr>
              <w:t xml:space="preserve">Conclude </w:t>
            </w:r>
          </w:p>
          <w:p w14:paraId="0EEE720F" w14:textId="0500C993" w:rsidR="00AA1EFA" w:rsidRDefault="00AA1EFA" w:rsidP="00A01F8C">
            <w:pPr>
              <w:jc w:val="center"/>
              <w:rPr>
                <w:bCs/>
              </w:rPr>
            </w:pPr>
            <w:r w:rsidRPr="00AA1EFA">
              <w:rPr>
                <w:bCs/>
              </w:rPr>
              <w:t>Calculate</w:t>
            </w:r>
          </w:p>
          <w:p w14:paraId="5F79C13E" w14:textId="77777777" w:rsidR="00AA1EFA" w:rsidRDefault="00AA1EFA" w:rsidP="00AA1EFA">
            <w:pPr>
              <w:jc w:val="center"/>
              <w:rPr>
                <w:bCs/>
              </w:rPr>
            </w:pPr>
            <w:r>
              <w:rPr>
                <w:bCs/>
              </w:rPr>
              <w:t xml:space="preserve">Rearrange </w:t>
            </w:r>
          </w:p>
          <w:p w14:paraId="27C7911B" w14:textId="77777777" w:rsidR="00AA1EFA" w:rsidRDefault="00AA1EFA" w:rsidP="00AA1EFA">
            <w:pPr>
              <w:jc w:val="center"/>
              <w:rPr>
                <w:bCs/>
              </w:rPr>
            </w:pPr>
            <w:r>
              <w:rPr>
                <w:bCs/>
              </w:rPr>
              <w:t xml:space="preserve">Resource </w:t>
            </w:r>
          </w:p>
          <w:p w14:paraId="77F220D2" w14:textId="77777777" w:rsidR="00AA1EFA" w:rsidRDefault="00AA1EFA" w:rsidP="00AA1EFA">
            <w:pPr>
              <w:jc w:val="center"/>
              <w:rPr>
                <w:bCs/>
              </w:rPr>
            </w:pPr>
            <w:r>
              <w:rPr>
                <w:bCs/>
              </w:rPr>
              <w:t>Compromise</w:t>
            </w:r>
          </w:p>
          <w:p w14:paraId="29071DBC" w14:textId="77777777" w:rsidR="00AA1EFA" w:rsidRDefault="00AA1EFA" w:rsidP="00AA1EFA">
            <w:pPr>
              <w:jc w:val="center"/>
              <w:rPr>
                <w:bCs/>
              </w:rPr>
            </w:pPr>
            <w:r>
              <w:rPr>
                <w:bCs/>
              </w:rPr>
              <w:t xml:space="preserve">Judgment </w:t>
            </w:r>
          </w:p>
          <w:p w14:paraId="38713C9C" w14:textId="77777777" w:rsidR="00AA1EFA" w:rsidRDefault="00AA1EFA" w:rsidP="00AA1EFA">
            <w:pPr>
              <w:jc w:val="center"/>
              <w:rPr>
                <w:bCs/>
              </w:rPr>
            </w:pPr>
            <w:r>
              <w:rPr>
                <w:bCs/>
              </w:rPr>
              <w:t xml:space="preserve">Covert </w:t>
            </w:r>
          </w:p>
          <w:p w14:paraId="2A89E2DE" w14:textId="3AAC8F61" w:rsidR="00AA1EFA" w:rsidRDefault="00AA1EFA" w:rsidP="00AA1EFA">
            <w:pPr>
              <w:jc w:val="center"/>
              <w:rPr>
                <w:bCs/>
              </w:rPr>
            </w:pPr>
            <w:r>
              <w:rPr>
                <w:bCs/>
              </w:rPr>
              <w:t xml:space="preserve"> Link </w:t>
            </w:r>
          </w:p>
          <w:p w14:paraId="0905472C" w14:textId="29A8C063" w:rsidR="00AA1EFA" w:rsidRDefault="00AA1EFA" w:rsidP="00AA1EFA">
            <w:pPr>
              <w:jc w:val="center"/>
              <w:rPr>
                <w:bCs/>
              </w:rPr>
            </w:pPr>
            <w:r>
              <w:rPr>
                <w:bCs/>
              </w:rPr>
              <w:t xml:space="preserve">Decide </w:t>
            </w:r>
          </w:p>
          <w:p w14:paraId="49E961CB" w14:textId="3423CDA8" w:rsidR="00AA1EFA" w:rsidRDefault="00AA1EFA" w:rsidP="00AA1EFA">
            <w:pPr>
              <w:jc w:val="center"/>
              <w:rPr>
                <w:bCs/>
              </w:rPr>
            </w:pPr>
            <w:r>
              <w:rPr>
                <w:bCs/>
              </w:rPr>
              <w:t xml:space="preserve">Efficiency </w:t>
            </w:r>
          </w:p>
          <w:p w14:paraId="5C957A19" w14:textId="65BC2297" w:rsidR="00D24661" w:rsidRDefault="00D24661" w:rsidP="00AA1EFA">
            <w:pPr>
              <w:jc w:val="center"/>
              <w:rPr>
                <w:bCs/>
              </w:rPr>
            </w:pPr>
            <w:r>
              <w:rPr>
                <w:bCs/>
              </w:rPr>
              <w:t>National</w:t>
            </w:r>
          </w:p>
          <w:p w14:paraId="7A7A9747" w14:textId="4EEE6447" w:rsidR="00AA1EFA" w:rsidRPr="00AA1EFA" w:rsidRDefault="00AA1EFA" w:rsidP="00AA1EFA">
            <w:pPr>
              <w:jc w:val="center"/>
              <w:rPr>
                <w:bCs/>
              </w:rPr>
            </w:pPr>
          </w:p>
        </w:tc>
        <w:tc>
          <w:tcPr>
            <w:tcW w:w="2311" w:type="dxa"/>
          </w:tcPr>
          <w:p w14:paraId="49AB4EE7" w14:textId="6B2EEFBB" w:rsidR="00D22E11" w:rsidRDefault="00F54EAA" w:rsidP="0066070D">
            <w:pPr>
              <w:jc w:val="center"/>
              <w:rPr>
                <w:b/>
              </w:rPr>
            </w:pPr>
            <w:r w:rsidRPr="009C730D">
              <w:rPr>
                <w:b/>
              </w:rPr>
              <w:t>Tier 3 Words:</w:t>
            </w:r>
          </w:p>
          <w:p w14:paraId="02AFC895" w14:textId="22FE1364" w:rsidR="00AA1EFA" w:rsidRDefault="00AA1EFA" w:rsidP="0066070D">
            <w:pPr>
              <w:jc w:val="center"/>
              <w:rPr>
                <w:bCs/>
              </w:rPr>
            </w:pPr>
            <w:r w:rsidRPr="00AA1EFA">
              <w:rPr>
                <w:bCs/>
              </w:rPr>
              <w:t xml:space="preserve">Energy </w:t>
            </w:r>
          </w:p>
          <w:p w14:paraId="083A95E9" w14:textId="2AD76441" w:rsidR="00AA1EFA" w:rsidRDefault="00AA1EFA" w:rsidP="0066070D">
            <w:pPr>
              <w:jc w:val="center"/>
              <w:rPr>
                <w:bCs/>
              </w:rPr>
            </w:pPr>
            <w:r>
              <w:rPr>
                <w:bCs/>
              </w:rPr>
              <w:t xml:space="preserve">Power </w:t>
            </w:r>
          </w:p>
          <w:p w14:paraId="242DDE31" w14:textId="6999F2EE" w:rsidR="00AA1EFA" w:rsidRDefault="00A91FF5" w:rsidP="0066070D">
            <w:pPr>
              <w:jc w:val="center"/>
              <w:rPr>
                <w:bCs/>
              </w:rPr>
            </w:pPr>
            <w:r>
              <w:rPr>
                <w:bCs/>
              </w:rPr>
              <w:t xml:space="preserve">Renewable </w:t>
            </w:r>
          </w:p>
          <w:p w14:paraId="5209714C" w14:textId="5AAC3E5C" w:rsidR="00A91FF5" w:rsidRDefault="00A91FF5" w:rsidP="0066070D">
            <w:pPr>
              <w:jc w:val="center"/>
              <w:rPr>
                <w:bCs/>
              </w:rPr>
            </w:pPr>
            <w:r>
              <w:rPr>
                <w:bCs/>
              </w:rPr>
              <w:t xml:space="preserve">Non- renewable </w:t>
            </w:r>
          </w:p>
          <w:p w14:paraId="1CE12F7B" w14:textId="7D7B9002" w:rsidR="00A91FF5" w:rsidRDefault="00A91FF5" w:rsidP="0066070D">
            <w:pPr>
              <w:jc w:val="center"/>
              <w:rPr>
                <w:bCs/>
              </w:rPr>
            </w:pPr>
            <w:r>
              <w:rPr>
                <w:bCs/>
              </w:rPr>
              <w:t xml:space="preserve">Reliable (in this context) </w:t>
            </w:r>
          </w:p>
          <w:p w14:paraId="503720CC" w14:textId="64BFA4DC" w:rsidR="00A91FF5" w:rsidRDefault="00A91FF5" w:rsidP="0066070D">
            <w:pPr>
              <w:jc w:val="center"/>
              <w:rPr>
                <w:bCs/>
              </w:rPr>
            </w:pPr>
            <w:r>
              <w:rPr>
                <w:bCs/>
              </w:rPr>
              <w:t xml:space="preserve">Watt </w:t>
            </w:r>
          </w:p>
          <w:p w14:paraId="5B110133" w14:textId="4A7CA9A1" w:rsidR="00A91FF5" w:rsidRDefault="00A91FF5" w:rsidP="00A91FF5">
            <w:pPr>
              <w:jc w:val="center"/>
              <w:rPr>
                <w:bCs/>
              </w:rPr>
            </w:pPr>
            <w:r>
              <w:rPr>
                <w:bCs/>
              </w:rPr>
              <w:t xml:space="preserve">Joule </w:t>
            </w:r>
          </w:p>
          <w:p w14:paraId="2B846087" w14:textId="77777777" w:rsidR="00A91FF5" w:rsidRDefault="00A91FF5" w:rsidP="00A91FF5">
            <w:pPr>
              <w:jc w:val="center"/>
              <w:rPr>
                <w:bCs/>
              </w:rPr>
            </w:pPr>
          </w:p>
          <w:p w14:paraId="4DF0903D" w14:textId="3EAEC4D0" w:rsidR="00A91FF5" w:rsidRDefault="00A91FF5" w:rsidP="00A91FF5">
            <w:pPr>
              <w:rPr>
                <w:bCs/>
              </w:rPr>
            </w:pPr>
          </w:p>
          <w:p w14:paraId="1933D0CE" w14:textId="66C4A3B7" w:rsidR="00D24661" w:rsidRDefault="00D24661" w:rsidP="0066070D">
            <w:pPr>
              <w:jc w:val="center"/>
              <w:rPr>
                <w:bCs/>
              </w:rPr>
            </w:pPr>
          </w:p>
          <w:p w14:paraId="203A78F2" w14:textId="77777777" w:rsidR="00AA1EFA" w:rsidRDefault="00AA1EFA" w:rsidP="0066070D">
            <w:pPr>
              <w:jc w:val="center"/>
              <w:rPr>
                <w:bCs/>
              </w:rPr>
            </w:pPr>
          </w:p>
          <w:p w14:paraId="34332896" w14:textId="77777777" w:rsidR="00AA1EFA" w:rsidRDefault="00AA1EFA" w:rsidP="0066070D">
            <w:pPr>
              <w:jc w:val="center"/>
              <w:rPr>
                <w:bCs/>
              </w:rPr>
            </w:pPr>
          </w:p>
          <w:p w14:paraId="6586BA88" w14:textId="77777777" w:rsidR="00AA1EFA" w:rsidRPr="00AA1EFA" w:rsidRDefault="00AA1EFA" w:rsidP="0066070D">
            <w:pPr>
              <w:jc w:val="center"/>
              <w:rPr>
                <w:bCs/>
              </w:rPr>
            </w:pPr>
          </w:p>
          <w:p w14:paraId="3685D8B7" w14:textId="77777777" w:rsidR="00AA1EFA" w:rsidRPr="0066070D" w:rsidRDefault="00AA1EFA" w:rsidP="0066070D">
            <w:pPr>
              <w:jc w:val="center"/>
              <w:rPr>
                <w:b/>
              </w:rPr>
            </w:pPr>
          </w:p>
          <w:p w14:paraId="3748ABB3" w14:textId="77777777" w:rsidR="002E1E48" w:rsidRDefault="002E1E48" w:rsidP="006204F2">
            <w:pPr>
              <w:jc w:val="center"/>
              <w:rPr>
                <w:sz w:val="18"/>
                <w:szCs w:val="20"/>
              </w:rPr>
            </w:pPr>
          </w:p>
          <w:p w14:paraId="4D4E84F0" w14:textId="7AA6A6EC" w:rsidR="002A10BD" w:rsidRDefault="002A10BD" w:rsidP="006204F2">
            <w:pPr>
              <w:jc w:val="center"/>
              <w:rPr>
                <w:sz w:val="18"/>
                <w:szCs w:val="20"/>
              </w:rPr>
            </w:pPr>
          </w:p>
          <w:p w14:paraId="1E27889C" w14:textId="7D6409A7" w:rsidR="002A10BD" w:rsidRPr="002A10BD" w:rsidRDefault="002A10BD" w:rsidP="006204F2">
            <w:pPr>
              <w:jc w:val="center"/>
              <w:rPr>
                <w:sz w:val="20"/>
              </w:rPr>
            </w:pPr>
          </w:p>
        </w:tc>
        <w:tc>
          <w:tcPr>
            <w:tcW w:w="1508" w:type="dxa"/>
          </w:tcPr>
          <w:p w14:paraId="6DB096D2" w14:textId="77777777" w:rsidR="00A01F8C" w:rsidRDefault="00B6204D" w:rsidP="00A81140">
            <w:pPr>
              <w:rPr>
                <w:b/>
              </w:rPr>
            </w:pPr>
            <w:r w:rsidRPr="00A01F8C">
              <w:rPr>
                <w:b/>
              </w:rPr>
              <w:lastRenderedPageBreak/>
              <w:t>Reading O</w:t>
            </w:r>
            <w:r w:rsidR="003C7C55" w:rsidRPr="00A01F8C">
              <w:rPr>
                <w:b/>
              </w:rPr>
              <w:t>pportunities</w:t>
            </w:r>
          </w:p>
          <w:p w14:paraId="2A96E170" w14:textId="77777777" w:rsidR="005E1A71" w:rsidRDefault="005E1A71" w:rsidP="00A81140">
            <w:pPr>
              <w:rPr>
                <w:b/>
              </w:rPr>
            </w:pPr>
          </w:p>
          <w:p w14:paraId="795355EF" w14:textId="77777777" w:rsidR="005E1A71" w:rsidRDefault="005E1A71" w:rsidP="00A81140">
            <w:pPr>
              <w:rPr>
                <w:b/>
              </w:rPr>
            </w:pPr>
          </w:p>
          <w:p w14:paraId="0D14A046" w14:textId="77777777" w:rsidR="005E1A71" w:rsidRDefault="005E1A71" w:rsidP="00A81140">
            <w:pPr>
              <w:rPr>
                <w:b/>
              </w:rPr>
            </w:pPr>
          </w:p>
          <w:p w14:paraId="6B554703" w14:textId="77777777" w:rsidR="005E1A71" w:rsidRDefault="005E1A71" w:rsidP="00A81140">
            <w:pPr>
              <w:rPr>
                <w:b/>
              </w:rPr>
            </w:pPr>
          </w:p>
          <w:p w14:paraId="41923706" w14:textId="77777777" w:rsidR="005E1A71" w:rsidRDefault="005E1A71" w:rsidP="00A81140">
            <w:pPr>
              <w:rPr>
                <w:b/>
              </w:rPr>
            </w:pPr>
          </w:p>
          <w:p w14:paraId="2155C19D" w14:textId="77777777" w:rsidR="005E1A71" w:rsidRDefault="005E1A71" w:rsidP="00A81140">
            <w:pPr>
              <w:rPr>
                <w:b/>
              </w:rPr>
            </w:pPr>
          </w:p>
          <w:p w14:paraId="71F1751B" w14:textId="77777777" w:rsidR="005E1A71" w:rsidRDefault="005E1A71" w:rsidP="00A81140">
            <w:pPr>
              <w:rPr>
                <w:b/>
              </w:rPr>
            </w:pPr>
          </w:p>
          <w:p w14:paraId="57267B2D" w14:textId="77777777" w:rsidR="005E1A71" w:rsidRDefault="005E1A71" w:rsidP="00A81140">
            <w:pPr>
              <w:rPr>
                <w:b/>
              </w:rPr>
            </w:pPr>
          </w:p>
          <w:p w14:paraId="3EE5F052" w14:textId="77777777" w:rsidR="005451B6" w:rsidRDefault="005451B6" w:rsidP="00A81140">
            <w:pPr>
              <w:rPr>
                <w:b/>
              </w:rPr>
            </w:pPr>
          </w:p>
          <w:p w14:paraId="63715650" w14:textId="77777777" w:rsidR="005451B6" w:rsidRDefault="005451B6" w:rsidP="00A81140">
            <w:pPr>
              <w:rPr>
                <w:b/>
              </w:rPr>
            </w:pPr>
          </w:p>
          <w:p w14:paraId="7A505C9D" w14:textId="16415548" w:rsidR="005E1A71" w:rsidRDefault="005E1A71" w:rsidP="00A81140">
            <w:pPr>
              <w:rPr>
                <w:b/>
              </w:rPr>
            </w:pPr>
            <w:r>
              <w:rPr>
                <w:b/>
              </w:rPr>
              <w:t xml:space="preserve">Numeracy </w:t>
            </w:r>
            <w:r w:rsidR="002E112C">
              <w:rPr>
                <w:b/>
              </w:rPr>
              <w:t>Opportunities</w:t>
            </w:r>
          </w:p>
          <w:p w14:paraId="77FDE91E" w14:textId="77777777" w:rsidR="00A01F8C" w:rsidRDefault="00A01F8C" w:rsidP="00A81140">
            <w:pPr>
              <w:rPr>
                <w:b/>
              </w:rPr>
            </w:pPr>
          </w:p>
          <w:p w14:paraId="62E52E4A" w14:textId="77777777" w:rsidR="00A01F8C" w:rsidRDefault="00A01F8C" w:rsidP="00A81140">
            <w:pPr>
              <w:rPr>
                <w:b/>
              </w:rPr>
            </w:pPr>
          </w:p>
          <w:p w14:paraId="0D2DB99B" w14:textId="77777777" w:rsidR="00A01F8C" w:rsidRDefault="00A01F8C" w:rsidP="00A81140">
            <w:pPr>
              <w:rPr>
                <w:b/>
              </w:rPr>
            </w:pPr>
          </w:p>
          <w:p w14:paraId="2E36384A" w14:textId="77777777" w:rsidR="00F54EAA" w:rsidRDefault="00F54EAA" w:rsidP="00FF7F42">
            <w:pPr>
              <w:rPr>
                <w:u w:val="single"/>
              </w:rPr>
            </w:pPr>
          </w:p>
        </w:tc>
        <w:tc>
          <w:tcPr>
            <w:tcW w:w="6246" w:type="dxa"/>
          </w:tcPr>
          <w:p w14:paraId="0A73E367" w14:textId="7B9977B8" w:rsidR="002E1E48" w:rsidRDefault="009277D7" w:rsidP="002E5E54">
            <w:hyperlink r:id="rId11" w:history="1">
              <w:r w:rsidR="00905426">
                <w:rPr>
                  <w:rStyle w:val="Hyperlink"/>
                </w:rPr>
                <w:t>https://www.businessgreen.com/analysis/4012998/coronavirus-falling-power-demand-impacting-green-energy</w:t>
              </w:r>
            </w:hyperlink>
            <w:r w:rsidR="00905426">
              <w:t xml:space="preserve"> </w:t>
            </w:r>
          </w:p>
          <w:p w14:paraId="4992D384" w14:textId="7B538225" w:rsidR="00006307" w:rsidRDefault="00006307" w:rsidP="002E5E54">
            <w:r>
              <w:t>Link between Coronavirus and energy</w:t>
            </w:r>
          </w:p>
          <w:p w14:paraId="40418C4C" w14:textId="77777777" w:rsidR="00D25520" w:rsidRDefault="00D25520" w:rsidP="002E5E54"/>
          <w:p w14:paraId="5793A509" w14:textId="4DB4D06F" w:rsidR="00D25520" w:rsidRDefault="009277D7" w:rsidP="002E5E54">
            <w:hyperlink r:id="rId12" w:history="1">
              <w:r w:rsidR="00905426">
                <w:rPr>
                  <w:rStyle w:val="Hyperlink"/>
                </w:rPr>
                <w:t>https://www.energy.gov/science-innovation/energy-sources</w:t>
              </w:r>
            </w:hyperlink>
          </w:p>
          <w:p w14:paraId="2CAD0A11" w14:textId="61189FDF" w:rsidR="00006307" w:rsidRDefault="00006307" w:rsidP="002E5E54">
            <w:r>
              <w:t>Innovative energy sources</w:t>
            </w:r>
          </w:p>
          <w:p w14:paraId="3CF21914" w14:textId="2EB8E7F6" w:rsidR="00905426" w:rsidRDefault="00905426" w:rsidP="002E5E54"/>
          <w:p w14:paraId="06A79E17" w14:textId="17E38FDB" w:rsidR="00905426" w:rsidRDefault="009277D7" w:rsidP="002E5E54">
            <w:hyperlink r:id="rId13" w:history="1">
              <w:r w:rsidR="00905426">
                <w:rPr>
                  <w:rStyle w:val="Hyperlink"/>
                </w:rPr>
                <w:t>https://www.theguardian.com/environment/2020/mar/25/worlds-wind-power-capacity-up-by-fifth-after-record-year</w:t>
              </w:r>
            </w:hyperlink>
          </w:p>
          <w:p w14:paraId="6713621A" w14:textId="1D2310CA" w:rsidR="00006307" w:rsidRDefault="00006307" w:rsidP="002E5E54">
            <w:r>
              <w:t>Rise in renewable energy.</w:t>
            </w:r>
          </w:p>
          <w:p w14:paraId="1784AA23" w14:textId="77777777" w:rsidR="00D25520" w:rsidRDefault="00D25520" w:rsidP="002E5E54"/>
          <w:p w14:paraId="5D77BC33" w14:textId="77777777" w:rsidR="00D25520" w:rsidRDefault="00D25520" w:rsidP="002E5E54"/>
          <w:p w14:paraId="53357825" w14:textId="763C071F" w:rsidR="00D25520" w:rsidRDefault="00D25520" w:rsidP="002E5E54">
            <w:r>
              <w:t xml:space="preserve">Converting units </w:t>
            </w:r>
          </w:p>
          <w:p w14:paraId="77EA2E10" w14:textId="39B6F2F3" w:rsidR="00905426" w:rsidRDefault="00905426" w:rsidP="002E5E54">
            <w:r>
              <w:t>Table drawing</w:t>
            </w:r>
          </w:p>
          <w:p w14:paraId="7E9EF142" w14:textId="77777777" w:rsidR="00D25520" w:rsidRDefault="00D25520" w:rsidP="002E5E54">
            <w:r>
              <w:lastRenderedPageBreak/>
              <w:t xml:space="preserve">Graph drawing </w:t>
            </w:r>
          </w:p>
          <w:p w14:paraId="26F03F8F" w14:textId="77777777" w:rsidR="00D25520" w:rsidRDefault="00D25520" w:rsidP="002E5E54">
            <w:r>
              <w:t xml:space="preserve">Pie charts </w:t>
            </w:r>
          </w:p>
          <w:p w14:paraId="3169A9D7" w14:textId="2B96FD35" w:rsidR="00D25520" w:rsidRPr="0066070D" w:rsidRDefault="00D25520" w:rsidP="002E5E54">
            <w:r>
              <w:t>Rearranging equations</w:t>
            </w:r>
          </w:p>
        </w:tc>
      </w:tr>
      <w:tr w:rsidR="000E5EDE" w14:paraId="257447F5" w14:textId="77777777" w:rsidTr="0002042A">
        <w:trPr>
          <w:trHeight w:val="3281"/>
        </w:trPr>
        <w:tc>
          <w:tcPr>
            <w:tcW w:w="2235" w:type="dxa"/>
          </w:tcPr>
          <w:p w14:paraId="635E55DC" w14:textId="1EACB0B5" w:rsidR="000E5EDE" w:rsidRPr="005E1A71" w:rsidRDefault="00A20EF9" w:rsidP="00A20EF9">
            <w:pPr>
              <w:pStyle w:val="ListParagraph"/>
              <w:ind w:left="360"/>
              <w:rPr>
                <w:b/>
              </w:rPr>
            </w:pPr>
            <w:r>
              <w:rPr>
                <w:b/>
              </w:rPr>
              <w:lastRenderedPageBreak/>
              <w:t>The activities you are likely to do in lesson.</w:t>
            </w:r>
          </w:p>
        </w:tc>
        <w:tc>
          <w:tcPr>
            <w:tcW w:w="12228" w:type="dxa"/>
            <w:gridSpan w:val="4"/>
          </w:tcPr>
          <w:p w14:paraId="594BACA9" w14:textId="17DBA742" w:rsidR="00936D25" w:rsidRDefault="00936D25" w:rsidP="00166F2A">
            <w:pPr>
              <w:rPr>
                <w:b/>
                <w:bCs/>
              </w:rPr>
            </w:pPr>
            <w:r w:rsidRPr="00936D25">
              <w:rPr>
                <w:b/>
                <w:bCs/>
              </w:rPr>
              <w:t xml:space="preserve">1 What are the different </w:t>
            </w:r>
            <w:r w:rsidR="00753067">
              <w:rPr>
                <w:b/>
                <w:bCs/>
              </w:rPr>
              <w:t>s</w:t>
            </w:r>
            <w:r w:rsidRPr="00936D25">
              <w:rPr>
                <w:b/>
                <w:bCs/>
              </w:rPr>
              <w:t>ources of energy?</w:t>
            </w:r>
          </w:p>
          <w:p w14:paraId="56A72D51" w14:textId="30B38A79" w:rsidR="00842C43" w:rsidRDefault="00842C43" w:rsidP="00167C1E">
            <w:pPr>
              <w:pStyle w:val="ListParagraph"/>
              <w:numPr>
                <w:ilvl w:val="0"/>
                <w:numId w:val="24"/>
              </w:numPr>
            </w:pPr>
            <w:r w:rsidRPr="002D43BE">
              <w:rPr>
                <w:highlight w:val="magenta"/>
              </w:rPr>
              <w:t>Retrieval practice</w:t>
            </w:r>
            <w:r>
              <w:t xml:space="preserve"> –</w:t>
            </w:r>
            <w:r w:rsidR="00290633">
              <w:t>Do it now</w:t>
            </w:r>
            <w:r>
              <w:t xml:space="preserve"> </w:t>
            </w:r>
            <w:r w:rsidR="00290633">
              <w:t>qu</w:t>
            </w:r>
            <w:r>
              <w:t>estions on types of energy and units for energy</w:t>
            </w:r>
            <w:r w:rsidR="00B174B1">
              <w:t xml:space="preserve"> based on Y7 energy.</w:t>
            </w:r>
          </w:p>
          <w:p w14:paraId="479162EC" w14:textId="5E226BA4" w:rsidR="00842C43" w:rsidRPr="00842C43" w:rsidRDefault="00842C43" w:rsidP="00167C1E">
            <w:pPr>
              <w:pStyle w:val="ListParagraph"/>
              <w:numPr>
                <w:ilvl w:val="0"/>
                <w:numId w:val="24"/>
              </w:numPr>
              <w:rPr>
                <w:highlight w:val="green"/>
              </w:rPr>
            </w:pPr>
            <w:r w:rsidRPr="008F6A77">
              <w:rPr>
                <w:highlight w:val="green"/>
              </w:rPr>
              <w:t xml:space="preserve">Decode it now: </w:t>
            </w:r>
            <w:r w:rsidR="002D43BE">
              <w:rPr>
                <w:highlight w:val="green"/>
              </w:rPr>
              <w:t>S</w:t>
            </w:r>
            <w:r>
              <w:rPr>
                <w:highlight w:val="green"/>
              </w:rPr>
              <w:t xml:space="preserve">ource </w:t>
            </w:r>
            <w:r w:rsidR="002D43BE">
              <w:rPr>
                <w:highlight w:val="green"/>
              </w:rPr>
              <w:t xml:space="preserve">- </w:t>
            </w:r>
            <w:r w:rsidR="002D43BE" w:rsidRPr="002D43BE">
              <w:t>Pupils write the definition, explore the etymology of the word and create their own sentence</w:t>
            </w:r>
          </w:p>
          <w:p w14:paraId="4BE45892" w14:textId="59A68A82" w:rsidR="003C5361" w:rsidRDefault="003C5361" w:rsidP="00167C1E">
            <w:pPr>
              <w:pStyle w:val="ListParagraph"/>
              <w:numPr>
                <w:ilvl w:val="0"/>
                <w:numId w:val="24"/>
              </w:numPr>
            </w:pPr>
            <w:r>
              <w:t xml:space="preserve">Introduce different sources of energy, pupil research on each source of energy. </w:t>
            </w:r>
            <w:r w:rsidR="00651E3D" w:rsidRPr="00651E3D">
              <w:rPr>
                <w:highlight w:val="blue"/>
              </w:rPr>
              <w:t>Thinking map</w:t>
            </w:r>
            <w:r w:rsidR="00651E3D">
              <w:rPr>
                <w:highlight w:val="blue"/>
              </w:rPr>
              <w:t xml:space="preserve"> -</w:t>
            </w:r>
            <w:r w:rsidR="00651E3D" w:rsidRPr="00651E3D">
              <w:t>bubble map on these</w:t>
            </w:r>
            <w:r w:rsidR="00651E3D">
              <w:t xml:space="preserve">. </w:t>
            </w:r>
          </w:p>
          <w:p w14:paraId="651C8CDE" w14:textId="2F3A1697" w:rsidR="00651E3D" w:rsidRDefault="00651E3D" w:rsidP="00167C1E">
            <w:pPr>
              <w:pStyle w:val="ListParagraph"/>
              <w:numPr>
                <w:ilvl w:val="0"/>
                <w:numId w:val="24"/>
              </w:numPr>
            </w:pPr>
            <w:r>
              <w:t xml:space="preserve">Think, pair, share on the different energy resources. </w:t>
            </w:r>
          </w:p>
          <w:p w14:paraId="628161B1" w14:textId="1B146B41" w:rsidR="00651E3D" w:rsidRPr="00651E3D" w:rsidRDefault="00651E3D" w:rsidP="00167C1E">
            <w:pPr>
              <w:pStyle w:val="ListParagraph"/>
              <w:numPr>
                <w:ilvl w:val="0"/>
                <w:numId w:val="24"/>
              </w:numPr>
            </w:pPr>
            <w:r>
              <w:t>Video questions on renewable and renewable energy sources/</w:t>
            </w:r>
          </w:p>
          <w:p w14:paraId="73962DE1" w14:textId="13709328" w:rsidR="00842C43" w:rsidRDefault="00651E3D" w:rsidP="00167C1E">
            <w:pPr>
              <w:pStyle w:val="ListParagraph"/>
              <w:numPr>
                <w:ilvl w:val="0"/>
                <w:numId w:val="24"/>
              </w:numPr>
            </w:pPr>
            <w:r w:rsidRPr="00651E3D">
              <w:rPr>
                <w:color w:val="000000" w:themeColor="text1"/>
                <w:highlight w:val="yellow"/>
              </w:rPr>
              <w:t>Active reading</w:t>
            </w:r>
            <w:r w:rsidRPr="00651E3D">
              <w:rPr>
                <w:color w:val="000000" w:themeColor="text1"/>
              </w:rPr>
              <w:t xml:space="preserve"> </w:t>
            </w:r>
            <w:r>
              <w:t xml:space="preserve">and </w:t>
            </w:r>
            <w:r w:rsidR="00B174B1">
              <w:t>pupil’s</w:t>
            </w:r>
            <w:r w:rsidR="00006307">
              <w:t xml:space="preserve"> discussion about renewable and non-renewable sources and the balance between reliability and sustainability. </w:t>
            </w:r>
            <w:r>
              <w:t>Pupils should use a dictionary to find the definitions of any new key words.</w:t>
            </w:r>
          </w:p>
          <w:p w14:paraId="0E26AF23" w14:textId="7C048EC3" w:rsidR="00651E3D" w:rsidRDefault="00651E3D" w:rsidP="00167C1E">
            <w:pPr>
              <w:pStyle w:val="ListParagraph"/>
              <w:numPr>
                <w:ilvl w:val="0"/>
                <w:numId w:val="24"/>
              </w:numPr>
            </w:pPr>
            <w:r>
              <w:t>Walk the line different statements regarding electricity to assess pupil viewpoints.</w:t>
            </w:r>
          </w:p>
          <w:p w14:paraId="55E5BB2F" w14:textId="295A228E" w:rsidR="00651E3D" w:rsidRDefault="00651E3D" w:rsidP="00167C1E">
            <w:pPr>
              <w:pStyle w:val="ListParagraph"/>
              <w:numPr>
                <w:ilvl w:val="0"/>
                <w:numId w:val="24"/>
              </w:numPr>
            </w:pPr>
            <w:r>
              <w:rPr>
                <w:highlight w:val="magenta"/>
              </w:rPr>
              <w:t>Retrieval practice</w:t>
            </w:r>
            <w:r>
              <w:t xml:space="preserve"> Review it now checkpoint quiz on the lesson. </w:t>
            </w:r>
          </w:p>
          <w:p w14:paraId="01EC5AAF" w14:textId="635FAEC8" w:rsidR="00290633" w:rsidRDefault="00290633" w:rsidP="00290633">
            <w:pPr>
              <w:pStyle w:val="ListParagraph"/>
            </w:pPr>
          </w:p>
          <w:p w14:paraId="0311416C" w14:textId="18E71173" w:rsidR="00290633" w:rsidRDefault="00290633" w:rsidP="00290633">
            <w:pPr>
              <w:rPr>
                <w:b/>
                <w:bCs/>
              </w:rPr>
            </w:pPr>
            <w:r>
              <w:rPr>
                <w:b/>
                <w:bCs/>
              </w:rPr>
              <w:t>2- What do we use energy for?</w:t>
            </w:r>
          </w:p>
          <w:p w14:paraId="73953713" w14:textId="51334CAD" w:rsidR="00824778" w:rsidRDefault="00824778" w:rsidP="00167C1E">
            <w:pPr>
              <w:pStyle w:val="ListParagraph"/>
              <w:numPr>
                <w:ilvl w:val="0"/>
                <w:numId w:val="24"/>
              </w:numPr>
            </w:pPr>
            <w:r w:rsidRPr="002D43BE">
              <w:rPr>
                <w:highlight w:val="magenta"/>
              </w:rPr>
              <w:t>Retrieval practice</w:t>
            </w:r>
            <w:r>
              <w:t xml:space="preserve"> –Do it now questions on types of energy and units for energy based on Y7 energy.</w:t>
            </w:r>
          </w:p>
          <w:p w14:paraId="38117BCA" w14:textId="0DFAA842" w:rsidR="00824778" w:rsidRPr="00824778" w:rsidRDefault="00824778" w:rsidP="00167C1E">
            <w:pPr>
              <w:pStyle w:val="ListParagraph"/>
              <w:numPr>
                <w:ilvl w:val="0"/>
                <w:numId w:val="24"/>
              </w:numPr>
              <w:spacing w:line="256" w:lineRule="auto"/>
              <w:jc w:val="both"/>
            </w:pPr>
            <w:r>
              <w:t>Think, pair share on supply and demand, link to geography and population numbers</w:t>
            </w:r>
          </w:p>
          <w:p w14:paraId="3FFD7FA6" w14:textId="2050952E" w:rsidR="00290633" w:rsidRDefault="00290633" w:rsidP="00167C1E">
            <w:pPr>
              <w:pStyle w:val="ListParagraph"/>
              <w:numPr>
                <w:ilvl w:val="0"/>
                <w:numId w:val="24"/>
              </w:numPr>
              <w:spacing w:line="256" w:lineRule="auto"/>
              <w:jc w:val="both"/>
            </w:pPr>
            <w:r>
              <w:t>DART on rising energy demand of energy</w:t>
            </w:r>
            <w:r w:rsidR="00167C1E">
              <w:t xml:space="preserve"> </w:t>
            </w:r>
            <w:hyperlink r:id="rId14" w:history="1">
              <w:r w:rsidR="00167C1E">
                <w:rPr>
                  <w:rStyle w:val="Hyperlink"/>
                </w:rPr>
                <w:t>https://www.businessgreen.com/analysis/4012998/coronavirus-falling-power-demand-impacting-green-energy</w:t>
              </w:r>
            </w:hyperlink>
            <w:r w:rsidR="00167C1E">
              <w:t xml:space="preserve"> - </w:t>
            </w:r>
            <w:r>
              <w:t>Link to context of COVID and how that affected energy consumption</w:t>
            </w:r>
          </w:p>
          <w:p w14:paraId="35CA3627" w14:textId="13CCA37D" w:rsidR="00290633" w:rsidRDefault="00290633" w:rsidP="00167C1E">
            <w:pPr>
              <w:pStyle w:val="ListParagraph"/>
              <w:numPr>
                <w:ilvl w:val="0"/>
                <w:numId w:val="24"/>
              </w:numPr>
              <w:spacing w:line="256" w:lineRule="auto"/>
              <w:jc w:val="both"/>
            </w:pPr>
            <w:r>
              <w:t>Creative writing on reducing energy consumption</w:t>
            </w:r>
            <w:r w:rsidR="00167C1E">
              <w:t>, where pupils will persuade a government to reduce energy usage</w:t>
            </w:r>
          </w:p>
          <w:p w14:paraId="02F25BED" w14:textId="02D542D7" w:rsidR="00290633" w:rsidRDefault="00290633" w:rsidP="00167C1E">
            <w:pPr>
              <w:pStyle w:val="ListParagraph"/>
              <w:numPr>
                <w:ilvl w:val="0"/>
                <w:numId w:val="24"/>
              </w:numPr>
              <w:spacing w:line="256" w:lineRule="auto"/>
              <w:jc w:val="both"/>
            </w:pPr>
            <w:r>
              <w:t>SMSC opportunity on false news regarding energy consumption during the pandemic</w:t>
            </w:r>
            <w:r w:rsidR="00F577AD">
              <w:t xml:space="preserve">. </w:t>
            </w:r>
          </w:p>
          <w:p w14:paraId="4A71EDAC" w14:textId="51B8B867" w:rsidR="00F577AD" w:rsidRDefault="00F577AD" w:rsidP="00167C1E">
            <w:pPr>
              <w:pStyle w:val="ListParagraph"/>
              <w:numPr>
                <w:ilvl w:val="0"/>
                <w:numId w:val="24"/>
              </w:numPr>
              <w:spacing w:line="256" w:lineRule="auto"/>
              <w:jc w:val="both"/>
            </w:pPr>
            <w:r>
              <w:t>Assessment – Problem solver on pie chart of sources of energy, maths opportunity on % here.</w:t>
            </w:r>
          </w:p>
          <w:p w14:paraId="1522156D" w14:textId="77777777" w:rsidR="00EF64EC" w:rsidRDefault="00EF64EC" w:rsidP="00EF64EC">
            <w:pPr>
              <w:pStyle w:val="ListParagraph"/>
              <w:numPr>
                <w:ilvl w:val="0"/>
                <w:numId w:val="24"/>
              </w:numPr>
            </w:pPr>
            <w:r>
              <w:t>Review it now checkpoint quiz on the previous lessons/ 2 stars and a wish on work/ exam style question/ review of learning.</w:t>
            </w:r>
          </w:p>
          <w:p w14:paraId="5384EA32" w14:textId="43BBC284" w:rsidR="00651E3D" w:rsidRDefault="00651E3D" w:rsidP="00EE3411"/>
          <w:p w14:paraId="702CA9AA" w14:textId="2119C4E4" w:rsidR="00936D25" w:rsidRDefault="00290633" w:rsidP="00936D25">
            <w:pPr>
              <w:rPr>
                <w:b/>
                <w:bCs/>
              </w:rPr>
            </w:pPr>
            <w:r>
              <w:rPr>
                <w:b/>
                <w:bCs/>
              </w:rPr>
              <w:t>3</w:t>
            </w:r>
            <w:r w:rsidR="00936D25" w:rsidRPr="00936D25">
              <w:rPr>
                <w:b/>
                <w:bCs/>
              </w:rPr>
              <w:t>- What are the advantages and disadvantages of each energy source?</w:t>
            </w:r>
            <w:r w:rsidR="00152691">
              <w:rPr>
                <w:b/>
                <w:bCs/>
              </w:rPr>
              <w:t xml:space="preserve"> </w:t>
            </w:r>
            <w:r w:rsidR="00842C43">
              <w:rPr>
                <w:b/>
                <w:bCs/>
              </w:rPr>
              <w:t>(long</w:t>
            </w:r>
            <w:r w:rsidR="00152691">
              <w:rPr>
                <w:b/>
                <w:bCs/>
              </w:rPr>
              <w:t xml:space="preserve"> term</w:t>
            </w:r>
            <w:r w:rsidR="00651E3D">
              <w:rPr>
                <w:b/>
                <w:bCs/>
              </w:rPr>
              <w:t xml:space="preserve"> 2/3 lesson</w:t>
            </w:r>
            <w:r w:rsidR="00152691">
              <w:rPr>
                <w:b/>
                <w:bCs/>
              </w:rPr>
              <w:t xml:space="preserve"> project) </w:t>
            </w:r>
          </w:p>
          <w:p w14:paraId="542FF05D" w14:textId="5303F521" w:rsidR="00B174B1" w:rsidRPr="00B174B1" w:rsidRDefault="00B174B1" w:rsidP="00167C1E">
            <w:pPr>
              <w:pStyle w:val="ListParagraph"/>
              <w:numPr>
                <w:ilvl w:val="0"/>
                <w:numId w:val="24"/>
              </w:numPr>
            </w:pPr>
            <w:r w:rsidRPr="002D43BE">
              <w:rPr>
                <w:highlight w:val="magenta"/>
              </w:rPr>
              <w:t>Retrieval practice</w:t>
            </w:r>
            <w:r>
              <w:t xml:space="preserve"> – </w:t>
            </w:r>
            <w:r w:rsidR="00290633">
              <w:t>Do it now q</w:t>
            </w:r>
            <w:r>
              <w:t xml:space="preserve">uestions </w:t>
            </w:r>
            <w:r w:rsidR="003F0AEC">
              <w:t>based on previous Y8 lesson and from the Y7 energy unit.</w:t>
            </w:r>
          </w:p>
          <w:p w14:paraId="7DB979A9" w14:textId="77777777" w:rsidR="00921E1F" w:rsidRDefault="00921E1F" w:rsidP="00167C1E">
            <w:pPr>
              <w:pStyle w:val="ListParagraph"/>
              <w:numPr>
                <w:ilvl w:val="0"/>
                <w:numId w:val="24"/>
              </w:numPr>
            </w:pPr>
            <w:r w:rsidRPr="008F6A77">
              <w:rPr>
                <w:highlight w:val="green"/>
              </w:rPr>
              <w:t>Decode it no</w:t>
            </w:r>
            <w:r w:rsidRPr="00F476DB">
              <w:rPr>
                <w:highlight w:val="green"/>
              </w:rPr>
              <w:t>w: Evaluate</w:t>
            </w:r>
            <w:r>
              <w:t xml:space="preserve"> </w:t>
            </w:r>
          </w:p>
          <w:p w14:paraId="14F99384" w14:textId="1BDABEB5" w:rsidR="00082119" w:rsidRDefault="00082119" w:rsidP="00167C1E">
            <w:pPr>
              <w:pStyle w:val="ListParagraph"/>
              <w:numPr>
                <w:ilvl w:val="0"/>
                <w:numId w:val="24"/>
              </w:numPr>
            </w:pPr>
            <w:r>
              <w:t>Evaluation of energy sources b</w:t>
            </w:r>
            <w:r w:rsidR="00B174B1">
              <w:t>a</w:t>
            </w:r>
            <w:r>
              <w:t>sed on method of generation and environmental impact</w:t>
            </w:r>
            <w:r w:rsidR="00006307">
              <w:t>. This can be linked to careers as there is going to be a rising demand in renewable.</w:t>
            </w:r>
          </w:p>
          <w:p w14:paraId="279E6DD2" w14:textId="3DFD7CDB" w:rsidR="002169FA" w:rsidRDefault="00F476DB" w:rsidP="00167C1E">
            <w:pPr>
              <w:pStyle w:val="ListParagraph"/>
              <w:numPr>
                <w:ilvl w:val="0"/>
                <w:numId w:val="24"/>
              </w:numPr>
            </w:pPr>
            <w:r w:rsidRPr="00651E3D">
              <w:rPr>
                <w:highlight w:val="blue"/>
              </w:rPr>
              <w:t>Thinking map</w:t>
            </w:r>
            <w:r>
              <w:t xml:space="preserve"> – Cause and effect map on the energy sources</w:t>
            </w:r>
            <w:r w:rsidR="00167C1E">
              <w:t>/ flow chart on how to plan a research presentation.</w:t>
            </w:r>
          </w:p>
          <w:p w14:paraId="57AFD01E" w14:textId="523268B4" w:rsidR="002169FA" w:rsidRDefault="002169FA" w:rsidP="00167C1E">
            <w:pPr>
              <w:pStyle w:val="ListParagraph"/>
              <w:numPr>
                <w:ilvl w:val="0"/>
                <w:numId w:val="24"/>
              </w:numPr>
            </w:pPr>
            <w:r>
              <w:lastRenderedPageBreak/>
              <w:t>Pupils research different energy sources such as solar power using computers, this can be built on at home.</w:t>
            </w:r>
          </w:p>
          <w:p w14:paraId="55BC1ED8" w14:textId="6F351E14" w:rsidR="00082119" w:rsidRDefault="00082119" w:rsidP="00167C1E">
            <w:pPr>
              <w:pStyle w:val="ListParagraph"/>
              <w:numPr>
                <w:ilvl w:val="0"/>
                <w:numId w:val="24"/>
              </w:numPr>
            </w:pPr>
            <w:r>
              <w:t>Presentation on energy sources with a justified conclusion based on collected evidence (computing skills and research skills)</w:t>
            </w:r>
            <w:r w:rsidR="00001D81">
              <w:t>.</w:t>
            </w:r>
          </w:p>
          <w:p w14:paraId="63CFE265" w14:textId="0B44E0EB" w:rsidR="00152691" w:rsidRDefault="00152691" w:rsidP="00167C1E">
            <w:pPr>
              <w:pStyle w:val="ListParagraph"/>
              <w:numPr>
                <w:ilvl w:val="0"/>
                <w:numId w:val="24"/>
              </w:numPr>
            </w:pPr>
            <w:r>
              <w:t>Pupils deliver their preferred choice</w:t>
            </w:r>
            <w:r w:rsidR="002169FA">
              <w:t xml:space="preserve"> of energy resources to the class. O</w:t>
            </w:r>
            <w:r>
              <w:t>racy skills opportunity</w:t>
            </w:r>
          </w:p>
          <w:p w14:paraId="72C448A0" w14:textId="566CECDF" w:rsidR="00166F2A" w:rsidRDefault="00082119" w:rsidP="00936D25">
            <w:pPr>
              <w:pStyle w:val="ListParagraph"/>
              <w:numPr>
                <w:ilvl w:val="0"/>
                <w:numId w:val="24"/>
              </w:numPr>
            </w:pPr>
            <w:r>
              <w:t xml:space="preserve">Pupils give feedback on other presentations </w:t>
            </w:r>
            <w:r w:rsidR="001F7EB7">
              <w:t>(enrichment</w:t>
            </w:r>
            <w:r>
              <w:t xml:space="preserve"> opportunity on</w:t>
            </w:r>
            <w:r w:rsidR="001F7EB7">
              <w:t xml:space="preserve"> providing constructive feedback)</w:t>
            </w:r>
            <w:r w:rsidR="00001D81">
              <w:t>.</w:t>
            </w:r>
          </w:p>
          <w:p w14:paraId="36DD6E71" w14:textId="77777777" w:rsidR="00EF64EC" w:rsidRDefault="00EF64EC" w:rsidP="00EF64EC">
            <w:pPr>
              <w:pStyle w:val="ListParagraph"/>
              <w:numPr>
                <w:ilvl w:val="0"/>
                <w:numId w:val="24"/>
              </w:numPr>
            </w:pPr>
            <w:r>
              <w:t>Review it now checkpoint quiz on the previous lessons/ 2 stars and a wish on work/ exam style question/ review of learning.</w:t>
            </w:r>
          </w:p>
          <w:p w14:paraId="2BC81BC0" w14:textId="77777777" w:rsidR="00EF64EC" w:rsidRPr="00EF64EC" w:rsidRDefault="00EF64EC" w:rsidP="00936D25">
            <w:pPr>
              <w:pStyle w:val="ListParagraph"/>
              <w:numPr>
                <w:ilvl w:val="0"/>
                <w:numId w:val="24"/>
              </w:numPr>
            </w:pPr>
          </w:p>
          <w:p w14:paraId="6C597CDB" w14:textId="7E02ADE6" w:rsidR="00936D25" w:rsidRDefault="00936D25" w:rsidP="00936D25">
            <w:r>
              <w:t>4</w:t>
            </w:r>
            <w:r w:rsidRPr="00936D25">
              <w:rPr>
                <w:b/>
                <w:bCs/>
              </w:rPr>
              <w:t>- What is power and how does it link to energy?</w:t>
            </w:r>
            <w:r>
              <w:t xml:space="preserve"> </w:t>
            </w:r>
          </w:p>
          <w:p w14:paraId="1F02D7A0" w14:textId="5C1B26DE" w:rsidR="001F7EB7" w:rsidRDefault="00290633" w:rsidP="004E7C9E">
            <w:pPr>
              <w:pStyle w:val="ListParagraph"/>
              <w:numPr>
                <w:ilvl w:val="0"/>
                <w:numId w:val="24"/>
              </w:numPr>
            </w:pPr>
            <w:r w:rsidRPr="002D43BE">
              <w:rPr>
                <w:highlight w:val="magenta"/>
              </w:rPr>
              <w:t>Retrieval practice</w:t>
            </w:r>
            <w:r>
              <w:t xml:space="preserve"> – Do it now </w:t>
            </w:r>
            <w:r w:rsidR="00167C1E">
              <w:t>q</w:t>
            </w:r>
            <w:r>
              <w:t>uestions based on previous Y8 lesson and from the Y7 energy unit</w:t>
            </w:r>
            <w:r w:rsidR="004E7C9E">
              <w:t>.</w:t>
            </w:r>
          </w:p>
          <w:p w14:paraId="18AEFFEF" w14:textId="290ED00C" w:rsidR="001D0533" w:rsidRDefault="001D0533" w:rsidP="001D0533">
            <w:pPr>
              <w:pStyle w:val="ListParagraph"/>
              <w:numPr>
                <w:ilvl w:val="0"/>
                <w:numId w:val="24"/>
              </w:numPr>
            </w:pPr>
            <w:r w:rsidRPr="008F6A77">
              <w:rPr>
                <w:highlight w:val="green"/>
              </w:rPr>
              <w:t>Decode it no</w:t>
            </w:r>
            <w:r w:rsidRPr="00F476DB">
              <w:rPr>
                <w:highlight w:val="green"/>
              </w:rPr>
              <w:t xml:space="preserve">w: </w:t>
            </w:r>
            <w:r w:rsidRPr="00014BDC">
              <w:rPr>
                <w:highlight w:val="green"/>
              </w:rPr>
              <w:t>Power</w:t>
            </w:r>
          </w:p>
          <w:p w14:paraId="258C7A04" w14:textId="1C08BAD0" w:rsidR="001B64F9" w:rsidRDefault="004E7C9E" w:rsidP="00167C1E">
            <w:pPr>
              <w:pStyle w:val="ListParagraph"/>
              <w:numPr>
                <w:ilvl w:val="0"/>
                <w:numId w:val="24"/>
              </w:numPr>
            </w:pPr>
            <w:r>
              <w:t>Think pair share on appliances and what makes them mover powerful, link to a faster car converting CE into KE more quickly.</w:t>
            </w:r>
          </w:p>
          <w:p w14:paraId="15F3765C" w14:textId="7CEE41E6" w:rsidR="004E7C9E" w:rsidRDefault="004E7C9E" w:rsidP="00167C1E">
            <w:pPr>
              <w:pStyle w:val="ListParagraph"/>
              <w:numPr>
                <w:ilvl w:val="0"/>
                <w:numId w:val="24"/>
              </w:numPr>
            </w:pPr>
            <w:r w:rsidRPr="00E1537C">
              <w:rPr>
                <w:highlight w:val="yellow"/>
              </w:rPr>
              <w:t>Active reading</w:t>
            </w:r>
            <w:r>
              <w:t xml:space="preserve"> on appliances and their different power ratings and how this links to energy and time j/s</w:t>
            </w:r>
          </w:p>
          <w:p w14:paraId="69257603" w14:textId="78365474" w:rsidR="001B64F9" w:rsidRDefault="00001D81" w:rsidP="00167C1E">
            <w:pPr>
              <w:pStyle w:val="ListParagraph"/>
              <w:numPr>
                <w:ilvl w:val="0"/>
                <w:numId w:val="24"/>
              </w:numPr>
            </w:pPr>
            <w:r>
              <w:t>Maths opportunity – Unit conversion</w:t>
            </w:r>
            <w:r w:rsidR="0002042A">
              <w:t xml:space="preserve"> of the watt</w:t>
            </w:r>
            <w:r w:rsidR="0010263D">
              <w:t xml:space="preserve">, build on Y7 work by bringing in standard form for units for higher groups. </w:t>
            </w:r>
          </w:p>
          <w:p w14:paraId="5752EE22" w14:textId="14C0098E" w:rsidR="001D0533" w:rsidRDefault="001D0533" w:rsidP="00167C1E">
            <w:pPr>
              <w:pStyle w:val="ListParagraph"/>
              <w:numPr>
                <w:ilvl w:val="0"/>
                <w:numId w:val="24"/>
              </w:numPr>
            </w:pPr>
            <w:r>
              <w:t>Review it now checkpoint quiz on the previous lessons</w:t>
            </w:r>
            <w:r w:rsidR="00EF64EC">
              <w:t>/ 2 stars and a wish on work/ exam style question/ review of learning.</w:t>
            </w:r>
          </w:p>
          <w:p w14:paraId="51497F8E" w14:textId="0BAF4AB9" w:rsidR="001D0533" w:rsidRDefault="00936D25" w:rsidP="00936D25">
            <w:pPr>
              <w:rPr>
                <w:b/>
                <w:bCs/>
              </w:rPr>
            </w:pPr>
            <w:r w:rsidRPr="00936D25">
              <w:rPr>
                <w:b/>
                <w:bCs/>
              </w:rPr>
              <w:t xml:space="preserve">5- </w:t>
            </w:r>
            <w:r w:rsidR="001D0533">
              <w:rPr>
                <w:b/>
                <w:bCs/>
              </w:rPr>
              <w:t>Calculating power</w:t>
            </w:r>
          </w:p>
          <w:p w14:paraId="7C73EBF7" w14:textId="5ED25068" w:rsidR="00290633" w:rsidRDefault="00290633" w:rsidP="00167C1E">
            <w:pPr>
              <w:pStyle w:val="ListParagraph"/>
              <w:numPr>
                <w:ilvl w:val="0"/>
                <w:numId w:val="24"/>
              </w:numPr>
            </w:pPr>
            <w:r w:rsidRPr="002D43BE">
              <w:rPr>
                <w:highlight w:val="magenta"/>
              </w:rPr>
              <w:t>Retrieval practice</w:t>
            </w:r>
            <w:r>
              <w:t xml:space="preserve"> – Do it now </w:t>
            </w:r>
            <w:r w:rsidR="001D0533">
              <w:t>qu</w:t>
            </w:r>
            <w:r>
              <w:t>estions based on previous Y8 lesson and from the Y7 energy unit.</w:t>
            </w:r>
          </w:p>
          <w:p w14:paraId="45637E46" w14:textId="6AC45A0C" w:rsidR="001D0533" w:rsidRPr="00290633" w:rsidRDefault="001D0533" w:rsidP="00167C1E">
            <w:pPr>
              <w:pStyle w:val="ListParagraph"/>
              <w:numPr>
                <w:ilvl w:val="0"/>
                <w:numId w:val="24"/>
              </w:numPr>
            </w:pPr>
            <w:r>
              <w:t>Show pupils power equation – See if they can</w:t>
            </w:r>
            <w:r w:rsidR="00EF64EC">
              <w:t xml:space="preserve"> follow it and ask them to try and</w:t>
            </w:r>
            <w:r>
              <w:t xml:space="preserve"> rearrange it. </w:t>
            </w:r>
          </w:p>
          <w:p w14:paraId="6A29A0D0" w14:textId="4F508D7B" w:rsidR="00001D81" w:rsidRDefault="00001D81" w:rsidP="00167C1E">
            <w:pPr>
              <w:pStyle w:val="ListParagraph"/>
              <w:numPr>
                <w:ilvl w:val="0"/>
                <w:numId w:val="24"/>
              </w:numPr>
            </w:pPr>
            <w:r>
              <w:t>Maths opportunity – Rearranging equations</w:t>
            </w:r>
            <w:r w:rsidR="0002042A">
              <w:t xml:space="preserve"> or energy, power and time</w:t>
            </w:r>
            <w:r w:rsidR="0010263D">
              <w:t>. Discuss the two methods of doing this.</w:t>
            </w:r>
          </w:p>
          <w:p w14:paraId="60508FE8" w14:textId="5F729543" w:rsidR="00311BBC" w:rsidRDefault="00311BBC" w:rsidP="00167C1E">
            <w:pPr>
              <w:pStyle w:val="ListParagraph"/>
              <w:numPr>
                <w:ilvl w:val="0"/>
                <w:numId w:val="24"/>
              </w:numPr>
            </w:pPr>
            <w:r w:rsidRPr="00651E3D">
              <w:rPr>
                <w:highlight w:val="blue"/>
              </w:rPr>
              <w:t>Thinking map</w:t>
            </w:r>
            <w:r>
              <w:t xml:space="preserve"> – Flow diagram on how to rearrange an equation.</w:t>
            </w:r>
          </w:p>
          <w:p w14:paraId="0367D654" w14:textId="5169B6C3" w:rsidR="001D0533" w:rsidRDefault="001D0533" w:rsidP="00167C1E">
            <w:pPr>
              <w:pStyle w:val="ListParagraph"/>
              <w:numPr>
                <w:ilvl w:val="0"/>
                <w:numId w:val="24"/>
              </w:numPr>
            </w:pPr>
            <w:r>
              <w:t xml:space="preserve">Give pupils many differentiated questions on the power calculation including different units of power, energy and time </w:t>
            </w:r>
            <w:r w:rsidR="00EF64EC">
              <w:t>(depending</w:t>
            </w:r>
            <w:r>
              <w:t xml:space="preserve"> on progress from previous lesson)</w:t>
            </w:r>
            <w:r w:rsidR="00311BBC">
              <w:t>.</w:t>
            </w:r>
          </w:p>
          <w:p w14:paraId="5F952510" w14:textId="40BD90C7" w:rsidR="00357F01" w:rsidRDefault="00357F01" w:rsidP="00C34FF3">
            <w:pPr>
              <w:pStyle w:val="ListParagraph"/>
              <w:numPr>
                <w:ilvl w:val="0"/>
                <w:numId w:val="24"/>
              </w:numPr>
            </w:pPr>
            <w:r>
              <w:t>Review it now checkpoint quiz on the previous lessons/ 2 stars and a wish on work/ exam style question/ review of learning.</w:t>
            </w:r>
          </w:p>
          <w:p w14:paraId="1A3D20AB" w14:textId="32AAFA34" w:rsidR="00C34FF3" w:rsidRPr="00947BA1" w:rsidRDefault="00F577AD" w:rsidP="00C34FF3">
            <w:pPr>
              <w:rPr>
                <w:b/>
                <w:bCs/>
              </w:rPr>
            </w:pPr>
            <w:r w:rsidRPr="00947BA1">
              <w:rPr>
                <w:b/>
                <w:bCs/>
              </w:rPr>
              <w:t>6</w:t>
            </w:r>
            <w:r w:rsidR="00C34FF3" w:rsidRPr="00947BA1">
              <w:rPr>
                <w:b/>
                <w:bCs/>
              </w:rPr>
              <w:t xml:space="preserve"> – Investigating the power of a kettle.</w:t>
            </w:r>
          </w:p>
          <w:p w14:paraId="42F04A62" w14:textId="038880CA" w:rsidR="00C34FF3" w:rsidRPr="00C34FF3" w:rsidRDefault="00C34FF3" w:rsidP="00C34FF3">
            <w:pPr>
              <w:pStyle w:val="ListParagraph"/>
              <w:numPr>
                <w:ilvl w:val="0"/>
                <w:numId w:val="25"/>
              </w:numPr>
              <w:rPr>
                <w:highlight w:val="magenta"/>
              </w:rPr>
            </w:pPr>
            <w:r w:rsidRPr="00C34FF3">
              <w:rPr>
                <w:highlight w:val="magenta"/>
              </w:rPr>
              <w:t>Retrieval practice</w:t>
            </w:r>
            <w:r>
              <w:t xml:space="preserve"> – Do it now questions based on previous Y8 lesson and from the Y7 energy unit.</w:t>
            </w:r>
          </w:p>
          <w:p w14:paraId="26C17B2F" w14:textId="63F7D2A8" w:rsidR="00C34FF3" w:rsidRDefault="00C34FF3" w:rsidP="00C34FF3">
            <w:pPr>
              <w:pStyle w:val="ListParagraph"/>
              <w:numPr>
                <w:ilvl w:val="0"/>
                <w:numId w:val="25"/>
              </w:numPr>
            </w:pPr>
            <w:r w:rsidRPr="00C34FF3">
              <w:t>Show pupils 2 kettle and ask them to discuss which on is more powerful and how they could tell.</w:t>
            </w:r>
          </w:p>
          <w:p w14:paraId="35595884" w14:textId="644D6891" w:rsidR="00C34FF3" w:rsidRDefault="00C34FF3" w:rsidP="00C34FF3">
            <w:pPr>
              <w:pStyle w:val="ListParagraph"/>
              <w:numPr>
                <w:ilvl w:val="0"/>
                <w:numId w:val="25"/>
              </w:numPr>
            </w:pPr>
            <w:r>
              <w:t xml:space="preserve">Link this back to the equation p = e/t, hopefully pupils will realise it’s hard to calculate power as the energy is hard to calculate </w:t>
            </w:r>
          </w:p>
          <w:p w14:paraId="08B16E0D" w14:textId="38C03820" w:rsidR="00C34FF3" w:rsidRDefault="00C34FF3" w:rsidP="00C34FF3">
            <w:pPr>
              <w:pStyle w:val="ListParagraph"/>
              <w:numPr>
                <w:ilvl w:val="0"/>
                <w:numId w:val="25"/>
              </w:numPr>
            </w:pPr>
            <w:r>
              <w:t xml:space="preserve">Give the pupils a kettle with the power given to them and use this to now calculate the energy transferred by using e = p </w:t>
            </w:r>
            <w:proofErr w:type="spellStart"/>
            <w:r>
              <w:t>xt</w:t>
            </w:r>
            <w:proofErr w:type="spellEnd"/>
            <w:r>
              <w:t xml:space="preserve"> </w:t>
            </w:r>
          </w:p>
          <w:p w14:paraId="4135F49F" w14:textId="6A3A1919" w:rsidR="00C34FF3" w:rsidRDefault="00C34FF3" w:rsidP="00C34FF3">
            <w:pPr>
              <w:pStyle w:val="ListParagraph"/>
              <w:numPr>
                <w:ilvl w:val="0"/>
                <w:numId w:val="25"/>
              </w:numPr>
            </w:pPr>
            <w:r>
              <w:t>Depending on ability, the pupils could be given SHC equation to work out the energy and then the power.</w:t>
            </w:r>
          </w:p>
          <w:p w14:paraId="11902E25" w14:textId="6E93D787" w:rsidR="00C34FF3" w:rsidRPr="00C34FF3" w:rsidRDefault="00C34FF3" w:rsidP="00C34FF3">
            <w:pPr>
              <w:pStyle w:val="ListParagraph"/>
              <w:numPr>
                <w:ilvl w:val="0"/>
                <w:numId w:val="25"/>
              </w:numPr>
            </w:pPr>
            <w:r>
              <w:t xml:space="preserve">Link back to efficiency, the pupils could calculate the % efficiency based on how much energy the kettle should have transferred etc. </w:t>
            </w:r>
          </w:p>
          <w:p w14:paraId="09341886" w14:textId="7A1E1D1A" w:rsidR="0010263D" w:rsidRDefault="0010263D" w:rsidP="00167C1E">
            <w:pPr>
              <w:pStyle w:val="ListParagraph"/>
              <w:numPr>
                <w:ilvl w:val="0"/>
                <w:numId w:val="24"/>
              </w:numPr>
            </w:pPr>
            <w:r>
              <w:t>Opportunity after practical to use visualiser to look at modelling graphs.</w:t>
            </w:r>
          </w:p>
          <w:p w14:paraId="704F588B" w14:textId="0365C3A6" w:rsidR="005C3DEF" w:rsidRDefault="005C3DEF" w:rsidP="005C3DEF">
            <w:pPr>
              <w:pStyle w:val="ListParagraph"/>
              <w:numPr>
                <w:ilvl w:val="0"/>
                <w:numId w:val="24"/>
              </w:numPr>
            </w:pPr>
            <w:r>
              <w:t>Review it now checkpoint quiz on the previous lessons/ 2 stars and a wish on work/ exam style question/ review of learning.</w:t>
            </w:r>
          </w:p>
          <w:p w14:paraId="4152EDA9" w14:textId="42D3BEAC" w:rsidR="00006307" w:rsidRPr="00902840" w:rsidRDefault="00006307" w:rsidP="00006307"/>
        </w:tc>
      </w:tr>
      <w:tr w:rsidR="00A20EF9" w14:paraId="5BBE9C30" w14:textId="77777777" w:rsidTr="00001D81">
        <w:trPr>
          <w:trHeight w:val="1291"/>
        </w:trPr>
        <w:tc>
          <w:tcPr>
            <w:tcW w:w="2235" w:type="dxa"/>
          </w:tcPr>
          <w:p w14:paraId="1A77232C" w14:textId="7BD6A3ED" w:rsidR="00A20EF9" w:rsidRPr="001D157F" w:rsidRDefault="00A20EF9" w:rsidP="00A20EF9">
            <w:r>
              <w:rPr>
                <w:b/>
              </w:rPr>
              <w:lastRenderedPageBreak/>
              <w:t>How you will be assessed.</w:t>
            </w:r>
          </w:p>
        </w:tc>
        <w:tc>
          <w:tcPr>
            <w:tcW w:w="12228" w:type="dxa"/>
            <w:gridSpan w:val="4"/>
          </w:tcPr>
          <w:p w14:paraId="745BB1B5" w14:textId="77777777" w:rsidR="00A20EF9" w:rsidRPr="004D3F2F" w:rsidRDefault="00A20EF9" w:rsidP="00A20EF9">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7CBD5B45" w14:textId="77777777" w:rsidR="00A20EF9" w:rsidRDefault="00A20EF9" w:rsidP="00A20EF9">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07636346" w14:textId="77777777" w:rsidR="00A20EF9" w:rsidRDefault="00A20EF9" w:rsidP="00A20EF9">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0AE43BFD" w14:textId="77777777" w:rsidR="00A20EF9" w:rsidRDefault="00A20EF9" w:rsidP="00A20EF9">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353C0CAA" w14:textId="70DE1E4B" w:rsidR="00A20EF9" w:rsidRPr="004979F7" w:rsidRDefault="00A20EF9" w:rsidP="00A20EF9">
            <w:pPr>
              <w:textAlignment w:val="baseline"/>
            </w:pPr>
            <w:r>
              <w:rPr>
                <w:rFonts w:cstheme="minorHAnsi"/>
              </w:rPr>
              <w:t xml:space="preserve">An end of unit assessment that assesses your knowledge and skills that you have built in this unit and previous units that we link back to. </w:t>
            </w:r>
          </w:p>
        </w:tc>
      </w:tr>
    </w:tbl>
    <w:p w14:paraId="3A7AD3C0" w14:textId="77777777" w:rsidR="00FF7F42" w:rsidRDefault="00FF7F42">
      <w:pPr>
        <w:rPr>
          <w:u w:val="single"/>
        </w:rPr>
      </w:pPr>
    </w:p>
    <w:sectPr w:rsidR="00FF7F42" w:rsidSect="004D4EBE">
      <w:headerReference w:type="default" r:id="rId15"/>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BF1D" w14:textId="77777777" w:rsidR="009277D7" w:rsidRDefault="009277D7" w:rsidP="001D157F">
      <w:pPr>
        <w:spacing w:after="0" w:line="240" w:lineRule="auto"/>
      </w:pPr>
      <w:r>
        <w:separator/>
      </w:r>
    </w:p>
  </w:endnote>
  <w:endnote w:type="continuationSeparator" w:id="0">
    <w:p w14:paraId="551879DF" w14:textId="77777777" w:rsidR="009277D7" w:rsidRDefault="009277D7"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240F" w14:textId="77777777" w:rsidR="009277D7" w:rsidRDefault="009277D7" w:rsidP="001D157F">
      <w:pPr>
        <w:spacing w:after="0" w:line="240" w:lineRule="auto"/>
      </w:pPr>
      <w:r>
        <w:separator/>
      </w:r>
    </w:p>
  </w:footnote>
  <w:footnote w:type="continuationSeparator" w:id="0">
    <w:p w14:paraId="4196E242" w14:textId="77777777" w:rsidR="009277D7" w:rsidRDefault="009277D7"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4437" w14:textId="34F6C503" w:rsidR="00CB5AE7" w:rsidRPr="00254076" w:rsidRDefault="00CB5AE7" w:rsidP="00254076">
    <w:pPr>
      <w:jc w:val="center"/>
      <w:rPr>
        <w:color w:val="FF0000"/>
        <w:sz w:val="32"/>
        <w:u w:val="single"/>
      </w:rPr>
    </w:pPr>
    <w:r w:rsidRPr="001D157F">
      <w:rPr>
        <w:noProof/>
        <w:lang w:eastAsia="en-GB"/>
      </w:rPr>
      <w:drawing>
        <wp:anchor distT="0" distB="0" distL="114300" distR="114300" simplePos="0" relativeHeight="251658240" behindDoc="1" locked="0" layoutInCell="1" allowOverlap="1" wp14:anchorId="51AF96B6" wp14:editId="583599FC">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7F">
      <w:rPr>
        <w:sz w:val="32"/>
        <w:u w:val="single"/>
      </w:rPr>
      <w:t>ATLP Medium Term</w:t>
    </w:r>
    <w:r>
      <w:rPr>
        <w:sz w:val="32"/>
        <w:u w:val="single"/>
      </w:rPr>
      <w:t xml:space="preserve"> Curriculum</w:t>
    </w:r>
    <w:r w:rsidRPr="001D157F">
      <w:rPr>
        <w:sz w:val="32"/>
        <w:u w:val="single"/>
      </w:rPr>
      <w:t xml:space="preserve"> Plan</w:t>
    </w:r>
    <w:r>
      <w:t xml:space="preserve"> </w:t>
    </w:r>
    <w:r w:rsidR="00AA1EFA">
      <w:t>– Science</w:t>
    </w:r>
    <w:r>
      <w:rPr>
        <w:color w:val="000000" w:themeColor="text1"/>
        <w:sz w:val="32"/>
        <w:u w:val="single"/>
      </w:rPr>
      <w:t xml:space="preserve"> </w:t>
    </w:r>
    <w:r w:rsidRPr="00EA1580">
      <w:rPr>
        <w:color w:val="000000" w:themeColor="text1"/>
        <w:sz w:val="32"/>
        <w:u w:val="single"/>
      </w:rPr>
      <w:t xml:space="preserve">Year </w:t>
    </w:r>
    <w:r>
      <w:rPr>
        <w:color w:val="000000" w:themeColor="text1"/>
        <w:sz w:val="32"/>
        <w:u w:val="single"/>
      </w:rPr>
      <w:t xml:space="preserve">8: </w:t>
    </w:r>
    <w:r w:rsidR="001D052C">
      <w:rPr>
        <w:color w:val="FF0000"/>
        <w:sz w:val="32"/>
        <w:u w:val="single"/>
      </w:rPr>
      <w:t>Energy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1267"/>
    <w:multiLevelType w:val="hybridMultilevel"/>
    <w:tmpl w:val="4BE2A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25E53"/>
    <w:multiLevelType w:val="hybridMultilevel"/>
    <w:tmpl w:val="E69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3F04"/>
    <w:multiLevelType w:val="hybridMultilevel"/>
    <w:tmpl w:val="8BEA0048"/>
    <w:lvl w:ilvl="0" w:tplc="7BD88BB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0DE07CAF"/>
    <w:multiLevelType w:val="hybridMultilevel"/>
    <w:tmpl w:val="514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2C5D"/>
    <w:multiLevelType w:val="hybridMultilevel"/>
    <w:tmpl w:val="6C9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64A2"/>
    <w:multiLevelType w:val="hybridMultilevel"/>
    <w:tmpl w:val="72BE5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76F17"/>
    <w:multiLevelType w:val="hybridMultilevel"/>
    <w:tmpl w:val="A480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F60B6"/>
    <w:multiLevelType w:val="multilevel"/>
    <w:tmpl w:val="92FC50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06196"/>
    <w:multiLevelType w:val="hybridMultilevel"/>
    <w:tmpl w:val="5A2CA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A1E2A"/>
    <w:multiLevelType w:val="hybridMultilevel"/>
    <w:tmpl w:val="34A876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95A5C"/>
    <w:multiLevelType w:val="hybridMultilevel"/>
    <w:tmpl w:val="83C4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C68B7"/>
    <w:multiLevelType w:val="hybridMultilevel"/>
    <w:tmpl w:val="E4EA6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232B"/>
    <w:multiLevelType w:val="hybridMultilevel"/>
    <w:tmpl w:val="0F663B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B78AF"/>
    <w:multiLevelType w:val="hybridMultilevel"/>
    <w:tmpl w:val="34E4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63732"/>
    <w:multiLevelType w:val="multilevel"/>
    <w:tmpl w:val="8DB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6B29C8"/>
    <w:multiLevelType w:val="hybridMultilevel"/>
    <w:tmpl w:val="97BED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D15B5"/>
    <w:multiLevelType w:val="hybridMultilevel"/>
    <w:tmpl w:val="0A36F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E36EF"/>
    <w:multiLevelType w:val="hybridMultilevel"/>
    <w:tmpl w:val="50949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851D5"/>
    <w:multiLevelType w:val="hybridMultilevel"/>
    <w:tmpl w:val="332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42077"/>
    <w:multiLevelType w:val="multilevel"/>
    <w:tmpl w:val="40D24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7D574A"/>
    <w:multiLevelType w:val="hybridMultilevel"/>
    <w:tmpl w:val="04D49B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E34843"/>
    <w:multiLevelType w:val="hybridMultilevel"/>
    <w:tmpl w:val="482E78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EE0153"/>
    <w:multiLevelType w:val="hybridMultilevel"/>
    <w:tmpl w:val="FF84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E54EC"/>
    <w:multiLevelType w:val="hybridMultilevel"/>
    <w:tmpl w:val="35BE40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2"/>
  </w:num>
  <w:num w:numId="2">
    <w:abstractNumId w:val="7"/>
  </w:num>
  <w:num w:numId="3">
    <w:abstractNumId w:val="9"/>
  </w:num>
  <w:num w:numId="4">
    <w:abstractNumId w:val="10"/>
  </w:num>
  <w:num w:numId="5">
    <w:abstractNumId w:val="4"/>
  </w:num>
  <w:num w:numId="6">
    <w:abstractNumId w:val="11"/>
  </w:num>
  <w:num w:numId="7">
    <w:abstractNumId w:val="12"/>
  </w:num>
  <w:num w:numId="8">
    <w:abstractNumId w:val="2"/>
  </w:num>
  <w:num w:numId="9">
    <w:abstractNumId w:val="0"/>
  </w:num>
  <w:num w:numId="10">
    <w:abstractNumId w:val="6"/>
  </w:num>
  <w:num w:numId="11">
    <w:abstractNumId w:val="8"/>
  </w:num>
  <w:num w:numId="12">
    <w:abstractNumId w:val="15"/>
  </w:num>
  <w:num w:numId="13">
    <w:abstractNumId w:val="16"/>
  </w:num>
  <w:num w:numId="14">
    <w:abstractNumId w:val="5"/>
  </w:num>
  <w:num w:numId="15">
    <w:abstractNumId w:val="21"/>
  </w:num>
  <w:num w:numId="16">
    <w:abstractNumId w:val="18"/>
  </w:num>
  <w:num w:numId="17">
    <w:abstractNumId w:val="13"/>
  </w:num>
  <w:num w:numId="18">
    <w:abstractNumId w:val="17"/>
  </w:num>
  <w:num w:numId="19">
    <w:abstractNumId w:val="20"/>
  </w:num>
  <w:num w:numId="20">
    <w:abstractNumId w:val="19"/>
  </w:num>
  <w:num w:numId="21">
    <w:abstractNumId w:val="23"/>
  </w:num>
  <w:num w:numId="22">
    <w:abstractNumId w:val="3"/>
  </w:num>
  <w:num w:numId="23">
    <w:abstractNumId w:val="18"/>
  </w:num>
  <w:num w:numId="24">
    <w:abstractNumId w:val="1"/>
  </w:num>
  <w:num w:numId="25">
    <w:abstractNumId w:val="24"/>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01D81"/>
    <w:rsid w:val="000022B1"/>
    <w:rsid w:val="00006307"/>
    <w:rsid w:val="00013720"/>
    <w:rsid w:val="00014BDC"/>
    <w:rsid w:val="000166BB"/>
    <w:rsid w:val="0002042A"/>
    <w:rsid w:val="00020627"/>
    <w:rsid w:val="00027F01"/>
    <w:rsid w:val="000444C3"/>
    <w:rsid w:val="00061098"/>
    <w:rsid w:val="00072FA9"/>
    <w:rsid w:val="00074184"/>
    <w:rsid w:val="00082119"/>
    <w:rsid w:val="00090DD9"/>
    <w:rsid w:val="0009216A"/>
    <w:rsid w:val="00092A0C"/>
    <w:rsid w:val="000957C1"/>
    <w:rsid w:val="0009640D"/>
    <w:rsid w:val="000A1502"/>
    <w:rsid w:val="000C04D0"/>
    <w:rsid w:val="000D4CE2"/>
    <w:rsid w:val="000E162C"/>
    <w:rsid w:val="000E5EDE"/>
    <w:rsid w:val="000F60BF"/>
    <w:rsid w:val="000F6A7B"/>
    <w:rsid w:val="0010263D"/>
    <w:rsid w:val="001079E8"/>
    <w:rsid w:val="0013576D"/>
    <w:rsid w:val="00152691"/>
    <w:rsid w:val="0015587F"/>
    <w:rsid w:val="001633D5"/>
    <w:rsid w:val="00163DC0"/>
    <w:rsid w:val="00166F2A"/>
    <w:rsid w:val="00167C1E"/>
    <w:rsid w:val="00171C30"/>
    <w:rsid w:val="00187E2C"/>
    <w:rsid w:val="00196888"/>
    <w:rsid w:val="001A09BA"/>
    <w:rsid w:val="001B21CC"/>
    <w:rsid w:val="001B5732"/>
    <w:rsid w:val="001B64F9"/>
    <w:rsid w:val="001C053F"/>
    <w:rsid w:val="001C1BF6"/>
    <w:rsid w:val="001C4312"/>
    <w:rsid w:val="001D052C"/>
    <w:rsid w:val="001D0533"/>
    <w:rsid w:val="001D157F"/>
    <w:rsid w:val="001D200A"/>
    <w:rsid w:val="001D2090"/>
    <w:rsid w:val="001E78DA"/>
    <w:rsid w:val="001F7EB7"/>
    <w:rsid w:val="001F7F31"/>
    <w:rsid w:val="00200613"/>
    <w:rsid w:val="002063C4"/>
    <w:rsid w:val="00206602"/>
    <w:rsid w:val="002169FA"/>
    <w:rsid w:val="002227EE"/>
    <w:rsid w:val="00223E15"/>
    <w:rsid w:val="00226771"/>
    <w:rsid w:val="00232841"/>
    <w:rsid w:val="00254076"/>
    <w:rsid w:val="00280912"/>
    <w:rsid w:val="0028230E"/>
    <w:rsid w:val="00290633"/>
    <w:rsid w:val="002A10BD"/>
    <w:rsid w:val="002B37B4"/>
    <w:rsid w:val="002B6A6A"/>
    <w:rsid w:val="002D1B7C"/>
    <w:rsid w:val="002D43BE"/>
    <w:rsid w:val="002E112C"/>
    <w:rsid w:val="002E1E48"/>
    <w:rsid w:val="002E3473"/>
    <w:rsid w:val="002E3702"/>
    <w:rsid w:val="002E5E54"/>
    <w:rsid w:val="002F20B3"/>
    <w:rsid w:val="002F3CFB"/>
    <w:rsid w:val="002F75D8"/>
    <w:rsid w:val="003013C1"/>
    <w:rsid w:val="00311817"/>
    <w:rsid w:val="00311BBC"/>
    <w:rsid w:val="00330C5C"/>
    <w:rsid w:val="00337206"/>
    <w:rsid w:val="0034380F"/>
    <w:rsid w:val="0035744D"/>
    <w:rsid w:val="00357F01"/>
    <w:rsid w:val="00362BB7"/>
    <w:rsid w:val="00382D47"/>
    <w:rsid w:val="00395FB3"/>
    <w:rsid w:val="003B027C"/>
    <w:rsid w:val="003B4D21"/>
    <w:rsid w:val="003C2DF2"/>
    <w:rsid w:val="003C5361"/>
    <w:rsid w:val="003C7C55"/>
    <w:rsid w:val="003D00D1"/>
    <w:rsid w:val="003D36CC"/>
    <w:rsid w:val="003E180E"/>
    <w:rsid w:val="003F0AEC"/>
    <w:rsid w:val="003F2E87"/>
    <w:rsid w:val="00400F24"/>
    <w:rsid w:val="00402051"/>
    <w:rsid w:val="004107CE"/>
    <w:rsid w:val="00412B50"/>
    <w:rsid w:val="00413D2A"/>
    <w:rsid w:val="004208E0"/>
    <w:rsid w:val="00432617"/>
    <w:rsid w:val="004377F9"/>
    <w:rsid w:val="00437860"/>
    <w:rsid w:val="00437D03"/>
    <w:rsid w:val="00460035"/>
    <w:rsid w:val="004616AF"/>
    <w:rsid w:val="00461C9B"/>
    <w:rsid w:val="004639E5"/>
    <w:rsid w:val="00464976"/>
    <w:rsid w:val="00473BCB"/>
    <w:rsid w:val="00485758"/>
    <w:rsid w:val="00486F73"/>
    <w:rsid w:val="004979F7"/>
    <w:rsid w:val="004A5605"/>
    <w:rsid w:val="004B293B"/>
    <w:rsid w:val="004D166B"/>
    <w:rsid w:val="004D4EBE"/>
    <w:rsid w:val="004D5246"/>
    <w:rsid w:val="004E31B9"/>
    <w:rsid w:val="004E7C9E"/>
    <w:rsid w:val="004F432F"/>
    <w:rsid w:val="005025FE"/>
    <w:rsid w:val="0050707C"/>
    <w:rsid w:val="0051330C"/>
    <w:rsid w:val="0051563E"/>
    <w:rsid w:val="00520615"/>
    <w:rsid w:val="00524C93"/>
    <w:rsid w:val="00531C62"/>
    <w:rsid w:val="005334BC"/>
    <w:rsid w:val="005451B6"/>
    <w:rsid w:val="005527A4"/>
    <w:rsid w:val="005622AB"/>
    <w:rsid w:val="00565855"/>
    <w:rsid w:val="00573D3D"/>
    <w:rsid w:val="00574111"/>
    <w:rsid w:val="00574ED6"/>
    <w:rsid w:val="00577D78"/>
    <w:rsid w:val="0059340F"/>
    <w:rsid w:val="005952B0"/>
    <w:rsid w:val="005A1595"/>
    <w:rsid w:val="005B18AC"/>
    <w:rsid w:val="005B758C"/>
    <w:rsid w:val="005C3DEF"/>
    <w:rsid w:val="005E1A71"/>
    <w:rsid w:val="005E702B"/>
    <w:rsid w:val="00604B29"/>
    <w:rsid w:val="00606F11"/>
    <w:rsid w:val="00616D56"/>
    <w:rsid w:val="006204F2"/>
    <w:rsid w:val="00631AF2"/>
    <w:rsid w:val="00635C39"/>
    <w:rsid w:val="00640076"/>
    <w:rsid w:val="00641D84"/>
    <w:rsid w:val="00647F46"/>
    <w:rsid w:val="00651E3D"/>
    <w:rsid w:val="0066070D"/>
    <w:rsid w:val="00662124"/>
    <w:rsid w:val="00664202"/>
    <w:rsid w:val="00670696"/>
    <w:rsid w:val="00686359"/>
    <w:rsid w:val="006904B9"/>
    <w:rsid w:val="006A41F8"/>
    <w:rsid w:val="006B0E79"/>
    <w:rsid w:val="006C66D5"/>
    <w:rsid w:val="006D0B1F"/>
    <w:rsid w:val="006D5670"/>
    <w:rsid w:val="006E2045"/>
    <w:rsid w:val="006E4407"/>
    <w:rsid w:val="006E7820"/>
    <w:rsid w:val="006F148E"/>
    <w:rsid w:val="006F4EA3"/>
    <w:rsid w:val="006F75BD"/>
    <w:rsid w:val="007233CD"/>
    <w:rsid w:val="00742F56"/>
    <w:rsid w:val="00753067"/>
    <w:rsid w:val="00761132"/>
    <w:rsid w:val="00764B74"/>
    <w:rsid w:val="00772717"/>
    <w:rsid w:val="007971CA"/>
    <w:rsid w:val="007D335F"/>
    <w:rsid w:val="007E539B"/>
    <w:rsid w:val="008202A7"/>
    <w:rsid w:val="00824778"/>
    <w:rsid w:val="00842C43"/>
    <w:rsid w:val="00846382"/>
    <w:rsid w:val="008502F1"/>
    <w:rsid w:val="00860EBC"/>
    <w:rsid w:val="00865222"/>
    <w:rsid w:val="00896FA1"/>
    <w:rsid w:val="008972B5"/>
    <w:rsid w:val="008B03A9"/>
    <w:rsid w:val="008B1887"/>
    <w:rsid w:val="008B6D55"/>
    <w:rsid w:val="008E06FD"/>
    <w:rsid w:val="008F174C"/>
    <w:rsid w:val="008F52E9"/>
    <w:rsid w:val="008F6A77"/>
    <w:rsid w:val="008F759F"/>
    <w:rsid w:val="00901737"/>
    <w:rsid w:val="00902840"/>
    <w:rsid w:val="00902867"/>
    <w:rsid w:val="00905426"/>
    <w:rsid w:val="009208D7"/>
    <w:rsid w:val="00921E1F"/>
    <w:rsid w:val="00923968"/>
    <w:rsid w:val="009277D7"/>
    <w:rsid w:val="00936D25"/>
    <w:rsid w:val="0094718F"/>
    <w:rsid w:val="00947BA1"/>
    <w:rsid w:val="009606A4"/>
    <w:rsid w:val="0096127C"/>
    <w:rsid w:val="009635C7"/>
    <w:rsid w:val="009766C4"/>
    <w:rsid w:val="00987C3B"/>
    <w:rsid w:val="009B43D9"/>
    <w:rsid w:val="009C23A4"/>
    <w:rsid w:val="009C32E5"/>
    <w:rsid w:val="009C730D"/>
    <w:rsid w:val="009D6A08"/>
    <w:rsid w:val="00A01F8C"/>
    <w:rsid w:val="00A05262"/>
    <w:rsid w:val="00A1318C"/>
    <w:rsid w:val="00A135C3"/>
    <w:rsid w:val="00A145BD"/>
    <w:rsid w:val="00A20EF9"/>
    <w:rsid w:val="00A23932"/>
    <w:rsid w:val="00A25410"/>
    <w:rsid w:val="00A44118"/>
    <w:rsid w:val="00A51EDF"/>
    <w:rsid w:val="00A57B2F"/>
    <w:rsid w:val="00A61218"/>
    <w:rsid w:val="00A7493B"/>
    <w:rsid w:val="00A810CA"/>
    <w:rsid w:val="00A81140"/>
    <w:rsid w:val="00A821F1"/>
    <w:rsid w:val="00A87326"/>
    <w:rsid w:val="00A91FF5"/>
    <w:rsid w:val="00AA1EFA"/>
    <w:rsid w:val="00AB0455"/>
    <w:rsid w:val="00AB4AD8"/>
    <w:rsid w:val="00AB5047"/>
    <w:rsid w:val="00AB5DD2"/>
    <w:rsid w:val="00AC391E"/>
    <w:rsid w:val="00B1674F"/>
    <w:rsid w:val="00B174B1"/>
    <w:rsid w:val="00B2063B"/>
    <w:rsid w:val="00B207D1"/>
    <w:rsid w:val="00B24355"/>
    <w:rsid w:val="00B30C2C"/>
    <w:rsid w:val="00B42B0C"/>
    <w:rsid w:val="00B44AC6"/>
    <w:rsid w:val="00B6204D"/>
    <w:rsid w:val="00B63D4D"/>
    <w:rsid w:val="00B64BC1"/>
    <w:rsid w:val="00B74402"/>
    <w:rsid w:val="00BA168A"/>
    <w:rsid w:val="00BA34CF"/>
    <w:rsid w:val="00BA377F"/>
    <w:rsid w:val="00BA6D66"/>
    <w:rsid w:val="00BC017A"/>
    <w:rsid w:val="00BC66F6"/>
    <w:rsid w:val="00BD1C10"/>
    <w:rsid w:val="00BD5E2A"/>
    <w:rsid w:val="00BE530F"/>
    <w:rsid w:val="00C0027E"/>
    <w:rsid w:val="00C13524"/>
    <w:rsid w:val="00C311DA"/>
    <w:rsid w:val="00C34FF3"/>
    <w:rsid w:val="00C57590"/>
    <w:rsid w:val="00C611CD"/>
    <w:rsid w:val="00C75646"/>
    <w:rsid w:val="00C9797D"/>
    <w:rsid w:val="00CB096E"/>
    <w:rsid w:val="00CB5AE7"/>
    <w:rsid w:val="00CD08A8"/>
    <w:rsid w:val="00D02F3D"/>
    <w:rsid w:val="00D14887"/>
    <w:rsid w:val="00D22E11"/>
    <w:rsid w:val="00D24661"/>
    <w:rsid w:val="00D25520"/>
    <w:rsid w:val="00D40CAF"/>
    <w:rsid w:val="00D4551F"/>
    <w:rsid w:val="00D54A1F"/>
    <w:rsid w:val="00D60075"/>
    <w:rsid w:val="00D631FF"/>
    <w:rsid w:val="00D73C3A"/>
    <w:rsid w:val="00D82410"/>
    <w:rsid w:val="00DA2684"/>
    <w:rsid w:val="00DA5502"/>
    <w:rsid w:val="00DB521F"/>
    <w:rsid w:val="00DC5F3A"/>
    <w:rsid w:val="00DD3726"/>
    <w:rsid w:val="00DE2DAB"/>
    <w:rsid w:val="00E00142"/>
    <w:rsid w:val="00E03E1B"/>
    <w:rsid w:val="00E14C72"/>
    <w:rsid w:val="00E1537C"/>
    <w:rsid w:val="00E1650A"/>
    <w:rsid w:val="00E232E2"/>
    <w:rsid w:val="00E310AC"/>
    <w:rsid w:val="00E31938"/>
    <w:rsid w:val="00E36634"/>
    <w:rsid w:val="00E54DCA"/>
    <w:rsid w:val="00E62DC6"/>
    <w:rsid w:val="00E75103"/>
    <w:rsid w:val="00E7516D"/>
    <w:rsid w:val="00EA1580"/>
    <w:rsid w:val="00EA735E"/>
    <w:rsid w:val="00EB3718"/>
    <w:rsid w:val="00EB76DD"/>
    <w:rsid w:val="00EC2B2E"/>
    <w:rsid w:val="00EC7AD2"/>
    <w:rsid w:val="00ED700C"/>
    <w:rsid w:val="00EE3411"/>
    <w:rsid w:val="00EF01B5"/>
    <w:rsid w:val="00EF02A7"/>
    <w:rsid w:val="00EF64EC"/>
    <w:rsid w:val="00EF6EDA"/>
    <w:rsid w:val="00F05AA0"/>
    <w:rsid w:val="00F14505"/>
    <w:rsid w:val="00F476DB"/>
    <w:rsid w:val="00F47D0F"/>
    <w:rsid w:val="00F54EAA"/>
    <w:rsid w:val="00F577AD"/>
    <w:rsid w:val="00F6181E"/>
    <w:rsid w:val="00F61A25"/>
    <w:rsid w:val="00F66A1B"/>
    <w:rsid w:val="00F75095"/>
    <w:rsid w:val="00F85883"/>
    <w:rsid w:val="00F926BD"/>
    <w:rsid w:val="00FA39A5"/>
    <w:rsid w:val="00FB21E6"/>
    <w:rsid w:val="00FC4369"/>
    <w:rsid w:val="00FC5527"/>
    <w:rsid w:val="00FD592A"/>
    <w:rsid w:val="00FE1867"/>
    <w:rsid w:val="00FE2D74"/>
    <w:rsid w:val="00FF27C3"/>
    <w:rsid w:val="00FF63C7"/>
    <w:rsid w:val="00FF7F42"/>
    <w:rsid w:val="00FF7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8707"/>
  <w15:docId w15:val="{A061946B-B55B-48BA-9228-5B75CD5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6E4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4407"/>
  </w:style>
  <w:style w:type="character" w:customStyle="1" w:styleId="eop">
    <w:name w:val="eop"/>
    <w:basedOn w:val="DefaultParagraphFont"/>
    <w:rsid w:val="006E4407"/>
  </w:style>
  <w:style w:type="paragraph" w:styleId="NoSpacing">
    <w:name w:val="No Spacing"/>
    <w:uiPriority w:val="1"/>
    <w:qFormat/>
    <w:rsid w:val="00EB7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 w:id="350618003">
      <w:bodyDiv w:val="1"/>
      <w:marLeft w:val="0"/>
      <w:marRight w:val="0"/>
      <w:marTop w:val="0"/>
      <w:marBottom w:val="0"/>
      <w:divBdr>
        <w:top w:val="none" w:sz="0" w:space="0" w:color="auto"/>
        <w:left w:val="none" w:sz="0" w:space="0" w:color="auto"/>
        <w:bottom w:val="none" w:sz="0" w:space="0" w:color="auto"/>
        <w:right w:val="none" w:sz="0" w:space="0" w:color="auto"/>
      </w:divBdr>
    </w:div>
    <w:div w:id="477914462">
      <w:bodyDiv w:val="1"/>
      <w:marLeft w:val="0"/>
      <w:marRight w:val="0"/>
      <w:marTop w:val="0"/>
      <w:marBottom w:val="0"/>
      <w:divBdr>
        <w:top w:val="none" w:sz="0" w:space="0" w:color="auto"/>
        <w:left w:val="none" w:sz="0" w:space="0" w:color="auto"/>
        <w:bottom w:val="none" w:sz="0" w:space="0" w:color="auto"/>
        <w:right w:val="none" w:sz="0" w:space="0" w:color="auto"/>
      </w:divBdr>
    </w:div>
    <w:div w:id="1914124082">
      <w:bodyDiv w:val="1"/>
      <w:marLeft w:val="0"/>
      <w:marRight w:val="0"/>
      <w:marTop w:val="0"/>
      <w:marBottom w:val="0"/>
      <w:divBdr>
        <w:top w:val="none" w:sz="0" w:space="0" w:color="auto"/>
        <w:left w:val="none" w:sz="0" w:space="0" w:color="auto"/>
        <w:bottom w:val="none" w:sz="0" w:space="0" w:color="auto"/>
        <w:right w:val="none" w:sz="0" w:space="0" w:color="auto"/>
      </w:divBdr>
      <w:divsChild>
        <w:div w:id="4687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environment/2020/mar/25/worlds-wind-power-capacity-up-by-fifth-after-record-ye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gov/science-innovation/energy-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green.com/analysis/4012998/coronavirus-falling-power-demand-impacting-green-energ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green.com/analysis/4012998/coronavirus-falling-power-demand-impacting-green-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B0E6D7229B94F9F5795DE0F286D75" ma:contentTypeVersion="4" ma:contentTypeDescription="Create a new document." ma:contentTypeScope="" ma:versionID="b63f4b752e1e855c42ac7222045f849c">
  <xsd:schema xmlns:xsd="http://www.w3.org/2001/XMLSchema" xmlns:xs="http://www.w3.org/2001/XMLSchema" xmlns:p="http://schemas.microsoft.com/office/2006/metadata/properties" xmlns:ns2="739718e1-90b2-4ded-bd21-29beca6eb05a" targetNamespace="http://schemas.microsoft.com/office/2006/metadata/properties" ma:root="true" ma:fieldsID="5128dab035ebf28934ea3f1d7aceb4d5" ns2:_="">
    <xsd:import namespace="739718e1-90b2-4ded-bd21-29beca6e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18e1-90b2-4ded-bd21-29beca6e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E0620-7FEE-48CD-88F6-28938C8F1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F8FDA-FDDE-4361-A500-C9E84035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18e1-90b2-4ded-bd21-29beca6e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24178-9E2B-419A-BC3B-85FCDBAD3313}">
  <ds:schemaRefs>
    <ds:schemaRef ds:uri="http://schemas.openxmlformats.org/officeDocument/2006/bibliography"/>
  </ds:schemaRefs>
</ds:datastoreItem>
</file>

<file path=customXml/itemProps4.xml><?xml version="1.0" encoding="utf-8"?>
<ds:datastoreItem xmlns:ds="http://schemas.openxmlformats.org/officeDocument/2006/customXml" ds:itemID="{10EB2304-03A9-4B15-AAC7-1915862BE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Stephen Rimmer</cp:lastModifiedBy>
  <cp:revision>2</cp:revision>
  <cp:lastPrinted>2019-03-24T15:51:00Z</cp:lastPrinted>
  <dcterms:created xsi:type="dcterms:W3CDTF">2021-09-18T14:20:00Z</dcterms:created>
  <dcterms:modified xsi:type="dcterms:W3CDTF">2021-09-18T14:20:00Z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0x01010016FB0E6D7229B94F9F5795DE0F286D75</vt:lpwstr>
  </property>
</Properties>
</file>