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ayout w:type="fixed"/>
        <w:tblLook w:val="04A0" w:firstRow="1" w:lastRow="0" w:firstColumn="1" w:lastColumn="0" w:noHBand="0" w:noVBand="1"/>
      </w:tblPr>
      <w:tblGrid>
        <w:gridCol w:w="1822"/>
        <w:gridCol w:w="4262"/>
        <w:gridCol w:w="4262"/>
        <w:gridCol w:w="4263"/>
      </w:tblGrid>
      <w:tr w:rsidR="00863D99" w:rsidRPr="001E2101" w14:paraId="0957BD6C" w14:textId="77777777" w:rsidTr="00863D99">
        <w:trPr>
          <w:jc w:val="center"/>
        </w:trPr>
        <w:tc>
          <w:tcPr>
            <w:tcW w:w="14609" w:type="dxa"/>
            <w:gridSpan w:val="4"/>
            <w:shd w:val="clear" w:color="auto" w:fill="FFC000"/>
          </w:tcPr>
          <w:p w14:paraId="22AE0738" w14:textId="0B38F446" w:rsidR="00863D99" w:rsidRDefault="00863D99" w:rsidP="00C948CA">
            <w:pPr>
              <w:jc w:val="center"/>
              <w:rPr>
                <w:rFonts w:asciiTheme="majorHAnsi" w:hAnsiTheme="majorHAnsi" w:cs="Arial"/>
                <w:b/>
                <w:color w:val="FFFFFF" w:themeColor="background1"/>
                <w:sz w:val="26"/>
                <w:szCs w:val="26"/>
              </w:rPr>
            </w:pPr>
            <w:r w:rsidRPr="0014633F">
              <w:rPr>
                <w:rFonts w:asciiTheme="majorHAnsi" w:hAnsiTheme="majorHAnsi" w:cs="Arial"/>
                <w:b/>
                <w:color w:val="000000" w:themeColor="text1"/>
                <w:sz w:val="28"/>
                <w:szCs w:val="28"/>
              </w:rPr>
              <w:t xml:space="preserve">Year </w:t>
            </w:r>
            <w:r w:rsidR="0036009B">
              <w:rPr>
                <w:rFonts w:asciiTheme="majorHAnsi" w:hAnsiTheme="majorHAnsi" w:cs="Arial"/>
                <w:b/>
                <w:color w:val="000000" w:themeColor="text1"/>
                <w:sz w:val="28"/>
                <w:szCs w:val="28"/>
              </w:rPr>
              <w:t xml:space="preserve">10 </w:t>
            </w:r>
            <w:r w:rsidRPr="0014633F">
              <w:rPr>
                <w:rFonts w:asciiTheme="majorHAnsi" w:hAnsiTheme="majorHAnsi" w:cs="Arial"/>
                <w:b/>
                <w:color w:val="000000" w:themeColor="text1"/>
                <w:sz w:val="28"/>
                <w:szCs w:val="28"/>
              </w:rPr>
              <w:t>CURRICULUM MAP</w:t>
            </w:r>
            <w:r w:rsidR="0036009B">
              <w:rPr>
                <w:rFonts w:asciiTheme="majorHAnsi" w:hAnsiTheme="majorHAnsi" w:cs="Arial"/>
                <w:b/>
                <w:color w:val="000000" w:themeColor="text1"/>
                <w:sz w:val="28"/>
                <w:szCs w:val="28"/>
              </w:rPr>
              <w:t xml:space="preserve"> 2021-22</w:t>
            </w:r>
            <w:r w:rsidR="00E40919">
              <w:rPr>
                <w:rFonts w:asciiTheme="majorHAnsi" w:hAnsiTheme="majorHAnsi" w:cs="Arial"/>
                <w:b/>
                <w:color w:val="000000" w:themeColor="text1"/>
                <w:sz w:val="28"/>
                <w:szCs w:val="28"/>
              </w:rPr>
              <w:t xml:space="preserve">: </w:t>
            </w:r>
            <w:r w:rsidR="005332D9">
              <w:rPr>
                <w:rFonts w:asciiTheme="majorHAnsi" w:hAnsiTheme="majorHAnsi" w:cs="Arial"/>
                <w:b/>
                <w:color w:val="000000" w:themeColor="text1"/>
                <w:sz w:val="28"/>
                <w:szCs w:val="28"/>
              </w:rPr>
              <w:t>Geography</w:t>
            </w:r>
          </w:p>
        </w:tc>
      </w:tr>
      <w:tr w:rsidR="00863D99" w:rsidRPr="001E2101" w14:paraId="419AB135" w14:textId="77777777" w:rsidTr="007B62A8">
        <w:trPr>
          <w:jc w:val="center"/>
        </w:trPr>
        <w:tc>
          <w:tcPr>
            <w:tcW w:w="1822" w:type="dxa"/>
            <w:shd w:val="clear" w:color="auto" w:fill="FF6600"/>
          </w:tcPr>
          <w:p w14:paraId="060A960E" w14:textId="77777777" w:rsidR="00863D99" w:rsidRPr="001E2101" w:rsidRDefault="00863D99" w:rsidP="001D238B">
            <w:pPr>
              <w:jc w:val="center"/>
              <w:rPr>
                <w:rFonts w:asciiTheme="majorHAnsi" w:hAnsiTheme="majorHAnsi" w:cs="Arial"/>
                <w:color w:val="FFFFFF" w:themeColor="background1"/>
                <w:sz w:val="24"/>
                <w:szCs w:val="24"/>
              </w:rPr>
            </w:pPr>
          </w:p>
        </w:tc>
        <w:tc>
          <w:tcPr>
            <w:tcW w:w="4262" w:type="dxa"/>
            <w:shd w:val="clear" w:color="auto" w:fill="FF6600"/>
          </w:tcPr>
          <w:p w14:paraId="5F2B44F1" w14:textId="77777777" w:rsidR="00863D99" w:rsidRPr="001E2101" w:rsidRDefault="00863D99" w:rsidP="00D03071">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Autumn</w:t>
            </w:r>
          </w:p>
        </w:tc>
        <w:tc>
          <w:tcPr>
            <w:tcW w:w="4262" w:type="dxa"/>
            <w:shd w:val="clear" w:color="auto" w:fill="FF6600"/>
          </w:tcPr>
          <w:p w14:paraId="1A00B1B0"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Spring</w:t>
            </w:r>
          </w:p>
        </w:tc>
        <w:tc>
          <w:tcPr>
            <w:tcW w:w="4263" w:type="dxa"/>
            <w:shd w:val="clear" w:color="auto" w:fill="FF6600"/>
          </w:tcPr>
          <w:p w14:paraId="27AD6223" w14:textId="77777777" w:rsidR="00863D99" w:rsidRPr="001E2101" w:rsidRDefault="00863D99" w:rsidP="001D238B">
            <w:pPr>
              <w:jc w:val="center"/>
              <w:rPr>
                <w:rFonts w:asciiTheme="majorHAnsi" w:hAnsiTheme="majorHAnsi" w:cs="Arial"/>
                <w:b/>
                <w:color w:val="FFFFFF" w:themeColor="background1"/>
                <w:sz w:val="26"/>
                <w:szCs w:val="26"/>
              </w:rPr>
            </w:pPr>
            <w:r>
              <w:rPr>
                <w:rFonts w:asciiTheme="majorHAnsi" w:hAnsiTheme="majorHAnsi" w:cs="Arial"/>
                <w:b/>
                <w:color w:val="FFFFFF" w:themeColor="background1"/>
                <w:sz w:val="26"/>
                <w:szCs w:val="26"/>
              </w:rPr>
              <w:t>Summer</w:t>
            </w:r>
          </w:p>
        </w:tc>
      </w:tr>
      <w:tr w:rsidR="00863D99" w:rsidRPr="007B62A8" w14:paraId="0214464D" w14:textId="77777777" w:rsidTr="007B62A8">
        <w:trPr>
          <w:trHeight w:val="71"/>
          <w:jc w:val="center"/>
        </w:trPr>
        <w:tc>
          <w:tcPr>
            <w:tcW w:w="1822" w:type="dxa"/>
            <w:shd w:val="clear" w:color="auto" w:fill="F2F2F2" w:themeFill="background1" w:themeFillShade="F2"/>
          </w:tcPr>
          <w:p w14:paraId="668D0595" w14:textId="77777777" w:rsidR="00863D99" w:rsidRPr="007B62A8" w:rsidRDefault="00863D99" w:rsidP="00E05036">
            <w:pPr>
              <w:pStyle w:val="NoSpacing"/>
              <w:rPr>
                <w:rFonts w:asciiTheme="majorHAnsi" w:hAnsiTheme="majorHAnsi" w:cstheme="majorHAnsi"/>
                <w:b/>
                <w:bCs/>
                <w:sz w:val="21"/>
                <w:szCs w:val="21"/>
              </w:rPr>
            </w:pPr>
            <w:r w:rsidRPr="007B62A8">
              <w:rPr>
                <w:rFonts w:asciiTheme="majorHAnsi" w:hAnsiTheme="majorHAnsi" w:cstheme="majorHAnsi"/>
                <w:b/>
                <w:bCs/>
                <w:sz w:val="21"/>
                <w:szCs w:val="21"/>
              </w:rPr>
              <w:t>Unit Length</w:t>
            </w:r>
          </w:p>
        </w:tc>
        <w:tc>
          <w:tcPr>
            <w:tcW w:w="4262" w:type="dxa"/>
            <w:shd w:val="clear" w:color="auto" w:fill="auto"/>
          </w:tcPr>
          <w:p w14:paraId="0806D627" w14:textId="32D80722"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2" w:type="dxa"/>
          </w:tcPr>
          <w:p w14:paraId="61470EF7" w14:textId="34C8DFD1" w:rsidR="00C948CA"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c>
          <w:tcPr>
            <w:tcW w:w="4263" w:type="dxa"/>
          </w:tcPr>
          <w:p w14:paraId="26EA3587" w14:textId="0403A7F9" w:rsidR="00B76F77" w:rsidRPr="007B62A8" w:rsidRDefault="00C52E52" w:rsidP="00E05036">
            <w:pPr>
              <w:pStyle w:val="NoSpacing"/>
              <w:jc w:val="center"/>
              <w:rPr>
                <w:rFonts w:asciiTheme="majorHAnsi" w:hAnsiTheme="majorHAnsi" w:cstheme="majorHAnsi"/>
                <w:b/>
                <w:bCs/>
              </w:rPr>
            </w:pPr>
            <w:r>
              <w:rPr>
                <w:rFonts w:asciiTheme="majorHAnsi" w:hAnsiTheme="majorHAnsi" w:cstheme="majorHAnsi"/>
                <w:b/>
                <w:bCs/>
              </w:rPr>
              <w:t>13 weeks</w:t>
            </w:r>
          </w:p>
        </w:tc>
      </w:tr>
      <w:tr w:rsidR="00A150DB" w:rsidRPr="007B62A8" w14:paraId="391ABF80" w14:textId="77777777" w:rsidTr="00790E9D">
        <w:trPr>
          <w:trHeight w:val="7"/>
          <w:jc w:val="center"/>
        </w:trPr>
        <w:tc>
          <w:tcPr>
            <w:tcW w:w="1822" w:type="dxa"/>
            <w:shd w:val="clear" w:color="auto" w:fill="F2F2F2" w:themeFill="background1" w:themeFillShade="F2"/>
          </w:tcPr>
          <w:p w14:paraId="5ED9ABAC" w14:textId="77777777" w:rsidR="00A150DB" w:rsidRPr="007B62A8" w:rsidRDefault="00A150DB" w:rsidP="00A150DB">
            <w:pPr>
              <w:spacing w:before="100" w:beforeAutospacing="1" w:after="300"/>
              <w:rPr>
                <w:rFonts w:asciiTheme="majorHAnsi" w:hAnsiTheme="majorHAnsi" w:cs="Arial"/>
                <w:b/>
                <w:sz w:val="21"/>
                <w:szCs w:val="21"/>
              </w:rPr>
            </w:pPr>
            <w:r w:rsidRPr="007B62A8">
              <w:rPr>
                <w:rFonts w:asciiTheme="majorHAnsi" w:hAnsiTheme="majorHAnsi" w:cs="Arial"/>
                <w:b/>
                <w:sz w:val="21"/>
                <w:szCs w:val="21"/>
              </w:rPr>
              <w:t>Assessment Objectives</w:t>
            </w:r>
          </w:p>
        </w:tc>
        <w:tc>
          <w:tcPr>
            <w:tcW w:w="12787" w:type="dxa"/>
            <w:gridSpan w:val="3"/>
            <w:shd w:val="clear" w:color="auto" w:fill="auto"/>
          </w:tcPr>
          <w:p w14:paraId="77C7FD73" w14:textId="77777777" w:rsidR="00A150DB" w:rsidRPr="007B62A8"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AO1</w:t>
            </w:r>
            <w:r w:rsidRPr="007B62A8">
              <w:rPr>
                <w:rFonts w:asciiTheme="majorHAnsi" w:hAnsiTheme="majorHAnsi" w:cstheme="majorHAnsi"/>
                <w:bCs/>
                <w:sz w:val="21"/>
                <w:szCs w:val="21"/>
              </w:rPr>
              <w:t xml:space="preserve"> </w:t>
            </w:r>
            <w:r w:rsidRPr="007B62A8">
              <w:rPr>
                <w:rFonts w:asciiTheme="majorHAnsi" w:hAnsiTheme="majorHAnsi" w:cstheme="majorHAnsi"/>
                <w:bCs/>
                <w:sz w:val="21"/>
                <w:szCs w:val="21"/>
              </w:rPr>
              <w:tab/>
            </w:r>
            <w:r>
              <w:rPr>
                <w:rFonts w:asciiTheme="majorHAnsi" w:hAnsiTheme="majorHAnsi" w:cstheme="majorHAnsi"/>
                <w:bCs/>
                <w:sz w:val="21"/>
                <w:szCs w:val="21"/>
              </w:rPr>
              <w:t>Knowledge on locations, places, processes, environments and different scales (15%)</w:t>
            </w:r>
          </w:p>
          <w:p w14:paraId="4E531E3C" w14:textId="77777777" w:rsidR="00A150DB" w:rsidRDefault="00A150DB" w:rsidP="00A150DB">
            <w:pPr>
              <w:pStyle w:val="NoSpacing"/>
              <w:rPr>
                <w:rFonts w:asciiTheme="majorHAnsi" w:hAnsiTheme="majorHAnsi" w:cstheme="majorHAnsi"/>
                <w:bCs/>
                <w:sz w:val="21"/>
                <w:szCs w:val="21"/>
              </w:rPr>
            </w:pPr>
            <w:r w:rsidRPr="007B62A8">
              <w:rPr>
                <w:rFonts w:asciiTheme="majorHAnsi" w:hAnsiTheme="majorHAnsi" w:cstheme="majorHAnsi"/>
                <w:b/>
                <w:sz w:val="21"/>
                <w:szCs w:val="21"/>
              </w:rPr>
              <w:t>AO2</w:t>
            </w:r>
            <w:r w:rsidRPr="007B62A8">
              <w:rPr>
                <w:rFonts w:asciiTheme="majorHAnsi" w:hAnsiTheme="majorHAnsi" w:cstheme="majorHAnsi"/>
                <w:bCs/>
                <w:sz w:val="21"/>
                <w:szCs w:val="21"/>
              </w:rPr>
              <w:tab/>
            </w:r>
            <w:r>
              <w:rPr>
                <w:rFonts w:asciiTheme="majorHAnsi" w:hAnsiTheme="majorHAnsi" w:cstheme="majorHAnsi"/>
                <w:bCs/>
                <w:sz w:val="21"/>
                <w:szCs w:val="21"/>
              </w:rPr>
              <w:t xml:space="preserve">Demonstrate geographical understanding </w:t>
            </w:r>
            <w:proofErr w:type="gramStart"/>
            <w:r>
              <w:rPr>
                <w:rFonts w:asciiTheme="majorHAnsi" w:hAnsiTheme="majorHAnsi" w:cstheme="majorHAnsi"/>
                <w:bCs/>
                <w:sz w:val="21"/>
                <w:szCs w:val="21"/>
              </w:rPr>
              <w:t>of:</w:t>
            </w:r>
            <w:proofErr w:type="gramEnd"/>
            <w:r>
              <w:rPr>
                <w:rFonts w:asciiTheme="majorHAnsi" w:hAnsiTheme="majorHAnsi" w:cstheme="majorHAnsi"/>
                <w:bCs/>
                <w:sz w:val="21"/>
                <w:szCs w:val="21"/>
              </w:rPr>
              <w:t xml:space="preserve"> concepts and how they are used in relation to places; environments and processes; the     interrelationships between places, environmental and processes (25%)</w:t>
            </w:r>
          </w:p>
          <w:p w14:paraId="65BBCE91" w14:textId="77777777" w:rsidR="00A150DB" w:rsidRPr="00E63CF0" w:rsidRDefault="00A150DB" w:rsidP="00A150DB">
            <w:pPr>
              <w:pStyle w:val="NoSpacing"/>
              <w:rPr>
                <w:rFonts w:asciiTheme="majorHAnsi" w:hAnsiTheme="majorHAnsi" w:cs="Arial"/>
                <w:bCs/>
                <w:sz w:val="21"/>
                <w:szCs w:val="21"/>
              </w:rPr>
            </w:pPr>
            <w:r>
              <w:rPr>
                <w:rFonts w:asciiTheme="majorHAnsi" w:hAnsiTheme="majorHAnsi" w:cstheme="majorHAnsi"/>
                <w:b/>
                <w:sz w:val="21"/>
                <w:szCs w:val="21"/>
              </w:rPr>
              <w:t xml:space="preserve">A03         </w:t>
            </w:r>
            <w:r w:rsidRPr="00E63CF0">
              <w:rPr>
                <w:rFonts w:asciiTheme="majorHAnsi" w:hAnsiTheme="majorHAnsi" w:cstheme="majorHAnsi"/>
                <w:bCs/>
                <w:sz w:val="21"/>
                <w:szCs w:val="21"/>
              </w:rPr>
              <w:t xml:space="preserve">Apply knowledge and understanding to interpret, analyse and evaluate geographical information and issues to make judgements </w:t>
            </w:r>
            <w:r>
              <w:rPr>
                <w:rFonts w:asciiTheme="majorHAnsi" w:hAnsiTheme="majorHAnsi" w:cstheme="majorHAnsi"/>
                <w:bCs/>
                <w:sz w:val="21"/>
                <w:szCs w:val="21"/>
              </w:rPr>
              <w:t>(35%)</w:t>
            </w:r>
          </w:p>
          <w:p w14:paraId="1AE4082F" w14:textId="70F08AA8" w:rsidR="00A150DB" w:rsidRPr="00E63CF0" w:rsidRDefault="00A150DB" w:rsidP="00A150DB">
            <w:pPr>
              <w:autoSpaceDE w:val="0"/>
              <w:autoSpaceDN w:val="0"/>
              <w:adjustRightInd w:val="0"/>
              <w:contextualSpacing/>
              <w:rPr>
                <w:rFonts w:asciiTheme="majorHAnsi" w:hAnsiTheme="majorHAnsi" w:cs="Arial"/>
                <w:bCs/>
                <w:sz w:val="21"/>
                <w:szCs w:val="21"/>
              </w:rPr>
            </w:pPr>
            <w:r>
              <w:rPr>
                <w:rFonts w:asciiTheme="majorHAnsi" w:hAnsiTheme="majorHAnsi" w:cstheme="majorHAnsi"/>
                <w:b/>
                <w:sz w:val="21"/>
                <w:szCs w:val="21"/>
              </w:rPr>
              <w:t xml:space="preserve">A04         </w:t>
            </w:r>
            <w:r w:rsidRPr="00E63CF0">
              <w:rPr>
                <w:rFonts w:asciiTheme="majorHAnsi" w:hAnsiTheme="majorHAnsi" w:cstheme="majorHAnsi"/>
                <w:bCs/>
                <w:sz w:val="21"/>
                <w:szCs w:val="21"/>
              </w:rPr>
              <w:t>Select, adapt and use a variety of skills and techniques to investigate questions and issues and communicate findings (25%)</w:t>
            </w:r>
          </w:p>
        </w:tc>
      </w:tr>
      <w:tr w:rsidR="00EF6AF4" w:rsidRPr="007B62A8" w14:paraId="0FC0B45B" w14:textId="77777777" w:rsidTr="009549A4">
        <w:trPr>
          <w:trHeight w:val="4236"/>
          <w:jc w:val="center"/>
        </w:trPr>
        <w:tc>
          <w:tcPr>
            <w:tcW w:w="1822" w:type="dxa"/>
            <w:shd w:val="clear" w:color="auto" w:fill="F2F2F2" w:themeFill="background1" w:themeFillShade="F2"/>
          </w:tcPr>
          <w:p w14:paraId="523175D4" w14:textId="1AAD2CE4" w:rsidR="00EF6AF4" w:rsidRPr="007B62A8" w:rsidRDefault="00EF6AF4" w:rsidP="00EF6AF4">
            <w:pPr>
              <w:rPr>
                <w:rFonts w:asciiTheme="majorHAnsi" w:hAnsiTheme="majorHAnsi" w:cstheme="majorHAnsi"/>
                <w:b/>
                <w:sz w:val="21"/>
                <w:szCs w:val="21"/>
              </w:rPr>
            </w:pPr>
            <w:r w:rsidRPr="007B62A8">
              <w:rPr>
                <w:rFonts w:asciiTheme="majorHAnsi" w:hAnsiTheme="majorHAnsi" w:cstheme="majorHAnsi"/>
                <w:b/>
                <w:sz w:val="21"/>
                <w:szCs w:val="21"/>
              </w:rPr>
              <w:t>Description of the Topic and Key Learning Outcomes</w:t>
            </w:r>
          </w:p>
        </w:tc>
        <w:tc>
          <w:tcPr>
            <w:tcW w:w="4262" w:type="dxa"/>
            <w:shd w:val="clear" w:color="auto" w:fill="auto"/>
          </w:tcPr>
          <w:p w14:paraId="4AB51C72" w14:textId="77777777" w:rsidR="009549A4" w:rsidRDefault="009549A4" w:rsidP="009549A4">
            <w:pPr>
              <w:pStyle w:val="NoSpacing"/>
              <w:rPr>
                <w:rFonts w:asciiTheme="majorHAnsi" w:hAnsiTheme="majorHAnsi" w:cstheme="majorHAnsi"/>
                <w:b/>
                <w:bCs/>
                <w:sz w:val="21"/>
                <w:szCs w:val="21"/>
                <w:lang w:eastAsia="en-GB"/>
              </w:rPr>
            </w:pPr>
            <w:r>
              <w:rPr>
                <w:rFonts w:asciiTheme="majorHAnsi" w:hAnsiTheme="majorHAnsi" w:cstheme="majorHAnsi"/>
                <w:b/>
                <w:bCs/>
                <w:sz w:val="21"/>
                <w:szCs w:val="21"/>
                <w:lang w:eastAsia="en-GB"/>
              </w:rPr>
              <w:t>Natural hazards (Paper 1)</w:t>
            </w:r>
          </w:p>
          <w:p w14:paraId="21110C0B" w14:textId="77777777" w:rsidR="009549A4" w:rsidRDefault="009549A4" w:rsidP="009549A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Understanding of structure if the earth. Key processes of how plates move and associated landforms/hazards at each plate margin. Study of a contrasting case study through earthquakes – Chile and Nepal. Assessment of how wealth and health can impact on risk. </w:t>
            </w:r>
          </w:p>
          <w:p w14:paraId="2607D88A" w14:textId="77777777" w:rsidR="009549A4" w:rsidRDefault="009549A4" w:rsidP="009549A4">
            <w:pPr>
              <w:pStyle w:val="NoSpacing"/>
              <w:rPr>
                <w:rFonts w:asciiTheme="majorHAnsi" w:hAnsiTheme="majorHAnsi" w:cstheme="majorHAnsi"/>
                <w:sz w:val="21"/>
                <w:szCs w:val="21"/>
                <w:lang w:eastAsia="en-GB"/>
              </w:rPr>
            </w:pPr>
          </w:p>
          <w:p w14:paraId="160AF81B" w14:textId="77777777" w:rsidR="009549A4" w:rsidRDefault="009549A4" w:rsidP="009549A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 xml:space="preserve">Understanding of how weather is controlled and moves around the earth with clear links to lines of reference. Clear understanding of distribution, formation and management of tropical storms. Assessment of how tropical storms can impact on a country through detailed study of </w:t>
            </w:r>
            <w:proofErr w:type="spellStart"/>
            <w:r>
              <w:rPr>
                <w:rFonts w:asciiTheme="majorHAnsi" w:hAnsiTheme="majorHAnsi" w:cstheme="majorHAnsi"/>
                <w:sz w:val="21"/>
                <w:szCs w:val="21"/>
                <w:lang w:eastAsia="en-GB"/>
              </w:rPr>
              <w:t>Tyhpoon</w:t>
            </w:r>
            <w:proofErr w:type="spellEnd"/>
            <w:r>
              <w:rPr>
                <w:rFonts w:asciiTheme="majorHAnsi" w:hAnsiTheme="majorHAnsi" w:cstheme="majorHAnsi"/>
                <w:sz w:val="21"/>
                <w:szCs w:val="21"/>
                <w:lang w:eastAsia="en-GB"/>
              </w:rPr>
              <w:t xml:space="preserve"> Hayain in the Philippines. Assessment of how the UK is affecting by weather hazards. Looking at how weather in the UK has become more extreme. Case study of a recent flooding event: The Somerset Levels Flood. </w:t>
            </w:r>
          </w:p>
          <w:p w14:paraId="3DDCF2B5" w14:textId="77777777" w:rsidR="009549A4" w:rsidRDefault="009549A4" w:rsidP="009549A4">
            <w:pPr>
              <w:pStyle w:val="NoSpacing"/>
              <w:rPr>
                <w:rFonts w:asciiTheme="majorHAnsi" w:hAnsiTheme="majorHAnsi" w:cstheme="majorHAnsi"/>
                <w:sz w:val="21"/>
                <w:szCs w:val="21"/>
                <w:lang w:eastAsia="en-GB"/>
              </w:rPr>
            </w:pPr>
          </w:p>
          <w:p w14:paraId="15BD07F1" w14:textId="3F525418" w:rsidR="009549A4" w:rsidRDefault="009549A4" w:rsidP="00EF6AF4">
            <w:pPr>
              <w:pStyle w:val="NoSpacing"/>
              <w:rPr>
                <w:rFonts w:asciiTheme="majorHAnsi" w:hAnsiTheme="majorHAnsi" w:cstheme="majorHAnsi"/>
                <w:sz w:val="21"/>
                <w:szCs w:val="21"/>
                <w:lang w:eastAsia="en-GB"/>
              </w:rPr>
            </w:pPr>
            <w:r>
              <w:rPr>
                <w:rFonts w:asciiTheme="majorHAnsi" w:hAnsiTheme="majorHAnsi" w:cstheme="majorHAnsi"/>
                <w:sz w:val="21"/>
                <w:szCs w:val="21"/>
                <w:lang w:eastAsia="en-GB"/>
              </w:rPr>
              <w:t>Human and physical causes/evidence for climate change. How we can mitigate and manage the subsequent issues</w:t>
            </w:r>
            <w:r>
              <w:rPr>
                <w:rFonts w:asciiTheme="majorHAnsi" w:hAnsiTheme="majorHAnsi" w:cstheme="majorHAnsi"/>
                <w:sz w:val="21"/>
                <w:szCs w:val="21"/>
                <w:lang w:eastAsia="en-GB"/>
              </w:rPr>
              <w:t>.</w:t>
            </w:r>
          </w:p>
          <w:p w14:paraId="5470FFC6" w14:textId="0E112DB8" w:rsidR="009549A4" w:rsidRDefault="009549A4" w:rsidP="00EF6AF4">
            <w:pPr>
              <w:pStyle w:val="NoSpacing"/>
              <w:rPr>
                <w:rFonts w:asciiTheme="majorHAnsi" w:hAnsiTheme="majorHAnsi" w:cstheme="majorHAnsi"/>
                <w:sz w:val="21"/>
                <w:szCs w:val="21"/>
                <w:lang w:eastAsia="en-GB"/>
              </w:rPr>
            </w:pPr>
          </w:p>
          <w:p w14:paraId="3E894D55" w14:textId="4AB6B965" w:rsidR="009549A4" w:rsidRDefault="009549A4" w:rsidP="009549A4">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The challenge of resource management</w:t>
            </w:r>
            <w:r>
              <w:rPr>
                <w:rFonts w:asciiTheme="majorHAnsi" w:hAnsiTheme="majorHAnsi" w:cstheme="majorHAnsi"/>
                <w:b/>
                <w:sz w:val="21"/>
                <w:szCs w:val="21"/>
                <w:lang w:eastAsia="en-GB"/>
              </w:rPr>
              <w:t xml:space="preserve"> (paper 2)</w:t>
            </w:r>
          </w:p>
          <w:p w14:paraId="34689CD5"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Students will look at: </w:t>
            </w:r>
          </w:p>
          <w:p w14:paraId="2C5560E3" w14:textId="77777777" w:rsidR="009549A4" w:rsidRDefault="009549A4" w:rsidP="009549A4">
            <w:pPr>
              <w:pStyle w:val="NoSpacing"/>
              <w:numPr>
                <w:ilvl w:val="0"/>
                <w:numId w:val="15"/>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The global distribution of all three resources (food, water and energy) </w:t>
            </w:r>
          </w:p>
          <w:p w14:paraId="62729F35" w14:textId="77777777" w:rsidR="009549A4" w:rsidRDefault="009549A4" w:rsidP="009549A4">
            <w:pPr>
              <w:pStyle w:val="NoSpacing"/>
              <w:rPr>
                <w:rFonts w:asciiTheme="majorHAnsi" w:hAnsiTheme="majorHAnsi" w:cstheme="majorHAnsi"/>
                <w:bCs/>
                <w:sz w:val="21"/>
                <w:szCs w:val="21"/>
                <w:lang w:eastAsia="en-GB"/>
              </w:rPr>
            </w:pPr>
          </w:p>
          <w:p w14:paraId="62529DAD"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lastRenderedPageBreak/>
              <w:t xml:space="preserve">Focus will </w:t>
            </w:r>
            <w:proofErr w:type="gramStart"/>
            <w:r>
              <w:rPr>
                <w:rFonts w:asciiTheme="majorHAnsi" w:hAnsiTheme="majorHAnsi" w:cstheme="majorHAnsi"/>
                <w:bCs/>
                <w:sz w:val="21"/>
                <w:szCs w:val="21"/>
                <w:lang w:eastAsia="en-GB"/>
              </w:rPr>
              <w:t>continue on</w:t>
            </w:r>
            <w:proofErr w:type="gramEnd"/>
            <w:r>
              <w:rPr>
                <w:rFonts w:asciiTheme="majorHAnsi" w:hAnsiTheme="majorHAnsi" w:cstheme="majorHAnsi"/>
                <w:bCs/>
                <w:sz w:val="21"/>
                <w:szCs w:val="21"/>
                <w:lang w:eastAsia="en-GB"/>
              </w:rPr>
              <w:t xml:space="preserve"> energy where students will cover the following topics: </w:t>
            </w:r>
          </w:p>
          <w:p w14:paraId="1677E57E" w14:textId="77777777" w:rsidR="009549A4" w:rsidRDefault="009549A4" w:rsidP="009549A4">
            <w:pPr>
              <w:pStyle w:val="NoSpacing"/>
              <w:numPr>
                <w:ilvl w:val="0"/>
                <w:numId w:val="15"/>
              </w:numPr>
              <w:rPr>
                <w:rFonts w:asciiTheme="majorHAnsi" w:hAnsiTheme="majorHAnsi" w:cstheme="majorHAnsi"/>
                <w:bCs/>
                <w:sz w:val="21"/>
                <w:szCs w:val="21"/>
                <w:lang w:eastAsia="en-GB"/>
              </w:rPr>
            </w:pPr>
            <w:r>
              <w:rPr>
                <w:rFonts w:asciiTheme="majorHAnsi" w:hAnsiTheme="majorHAnsi" w:cstheme="majorHAnsi"/>
                <w:bCs/>
                <w:sz w:val="21"/>
                <w:szCs w:val="21"/>
                <w:lang w:eastAsia="en-GB"/>
              </w:rPr>
              <w:t>Energy supply and demand</w:t>
            </w:r>
          </w:p>
          <w:p w14:paraId="10ABDEFB" w14:textId="77777777" w:rsidR="009549A4" w:rsidRDefault="009549A4" w:rsidP="009549A4">
            <w:pPr>
              <w:pStyle w:val="NoSpacing"/>
              <w:numPr>
                <w:ilvl w:val="0"/>
                <w:numId w:val="15"/>
              </w:numPr>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Energy insecurity and security (causes and consequences) </w:t>
            </w:r>
          </w:p>
          <w:p w14:paraId="2C95EC3F" w14:textId="77777777" w:rsidR="009549A4" w:rsidRDefault="009549A4" w:rsidP="009549A4">
            <w:pPr>
              <w:pStyle w:val="NoSpacing"/>
              <w:numPr>
                <w:ilvl w:val="0"/>
                <w:numId w:val="15"/>
              </w:numPr>
              <w:rPr>
                <w:rFonts w:asciiTheme="majorHAnsi" w:hAnsiTheme="majorHAnsi" w:cstheme="majorHAnsi"/>
                <w:bCs/>
                <w:sz w:val="21"/>
                <w:szCs w:val="21"/>
                <w:lang w:eastAsia="en-GB"/>
              </w:rPr>
            </w:pPr>
            <w:r>
              <w:rPr>
                <w:rFonts w:asciiTheme="majorHAnsi" w:hAnsiTheme="majorHAnsi" w:cstheme="majorHAnsi"/>
                <w:bCs/>
                <w:sz w:val="21"/>
                <w:szCs w:val="21"/>
                <w:lang w:eastAsia="en-GB"/>
              </w:rPr>
              <w:t>Renewable and sustainable energy sources</w:t>
            </w:r>
          </w:p>
          <w:p w14:paraId="0E94F50C" w14:textId="77777777" w:rsidR="009549A4" w:rsidRDefault="009549A4" w:rsidP="009549A4">
            <w:pPr>
              <w:pStyle w:val="NoSpacing"/>
              <w:rPr>
                <w:rFonts w:asciiTheme="majorHAnsi" w:hAnsiTheme="majorHAnsi" w:cstheme="majorHAnsi"/>
                <w:bCs/>
                <w:sz w:val="21"/>
                <w:szCs w:val="21"/>
                <w:lang w:eastAsia="en-GB"/>
              </w:rPr>
            </w:pPr>
          </w:p>
          <w:p w14:paraId="03897DC4" w14:textId="77777777" w:rsidR="009549A4" w:rsidRDefault="009549A4" w:rsidP="009549A4">
            <w:pPr>
              <w:pStyle w:val="NoSpacing"/>
              <w:rPr>
                <w:rFonts w:asciiTheme="majorHAnsi" w:hAnsiTheme="majorHAnsi" w:cstheme="majorHAnsi"/>
                <w:bCs/>
                <w:sz w:val="21"/>
                <w:szCs w:val="21"/>
                <w:lang w:eastAsia="en-GB"/>
              </w:rPr>
            </w:pPr>
            <w:proofErr w:type="gramStart"/>
            <w:r>
              <w:rPr>
                <w:rFonts w:asciiTheme="majorHAnsi" w:hAnsiTheme="majorHAnsi" w:cstheme="majorHAnsi"/>
                <w:bCs/>
                <w:sz w:val="21"/>
                <w:szCs w:val="21"/>
                <w:lang w:eastAsia="en-GB"/>
              </w:rPr>
              <w:t>Finally</w:t>
            </w:r>
            <w:proofErr w:type="gramEnd"/>
            <w:r>
              <w:rPr>
                <w:rFonts w:asciiTheme="majorHAnsi" w:hAnsiTheme="majorHAnsi" w:cstheme="majorHAnsi"/>
                <w:bCs/>
                <w:sz w:val="21"/>
                <w:szCs w:val="21"/>
                <w:lang w:eastAsia="en-GB"/>
              </w:rPr>
              <w:t xml:space="preserve"> students will explore a case study example of a local renewable energy source through Chambamontera in Peru and sustainable energy sources have transformed the lives of people living in this rural area. </w:t>
            </w:r>
          </w:p>
          <w:p w14:paraId="441396B4" w14:textId="77777777" w:rsidR="009549A4" w:rsidRPr="009549A4" w:rsidRDefault="009549A4" w:rsidP="00EF6AF4">
            <w:pPr>
              <w:pStyle w:val="NoSpacing"/>
              <w:rPr>
                <w:rFonts w:asciiTheme="majorHAnsi" w:hAnsiTheme="majorHAnsi" w:cstheme="majorHAnsi"/>
                <w:sz w:val="21"/>
                <w:szCs w:val="21"/>
                <w:lang w:eastAsia="en-GB"/>
              </w:rPr>
            </w:pPr>
          </w:p>
          <w:p w14:paraId="099DC40D" w14:textId="21DEED83" w:rsidR="00EF6AF4" w:rsidRPr="00374928" w:rsidRDefault="00EF6AF4" w:rsidP="009549A4">
            <w:pPr>
              <w:pStyle w:val="NoSpacing"/>
              <w:rPr>
                <w:rFonts w:asciiTheme="majorHAnsi" w:hAnsiTheme="majorHAnsi" w:cstheme="majorHAnsi"/>
                <w:bCs/>
                <w:sz w:val="21"/>
                <w:szCs w:val="21"/>
                <w:lang w:eastAsia="en-GB"/>
              </w:rPr>
            </w:pPr>
          </w:p>
        </w:tc>
        <w:tc>
          <w:tcPr>
            <w:tcW w:w="4262" w:type="dxa"/>
          </w:tcPr>
          <w:p w14:paraId="016FCE72" w14:textId="77777777" w:rsidR="009549A4" w:rsidRPr="00A150DB" w:rsidRDefault="009549A4" w:rsidP="009549A4">
            <w:pPr>
              <w:pStyle w:val="NoSpacing"/>
              <w:rPr>
                <w:rFonts w:asciiTheme="majorHAnsi" w:hAnsiTheme="majorHAnsi" w:cstheme="majorHAnsi"/>
                <w:b/>
                <w:sz w:val="21"/>
                <w:szCs w:val="21"/>
                <w:lang w:eastAsia="en-GB"/>
              </w:rPr>
            </w:pPr>
            <w:r w:rsidRPr="00A150DB">
              <w:rPr>
                <w:rFonts w:asciiTheme="majorHAnsi" w:hAnsiTheme="majorHAnsi" w:cstheme="majorHAnsi"/>
                <w:b/>
                <w:sz w:val="21"/>
                <w:szCs w:val="21"/>
                <w:lang w:eastAsia="en-GB"/>
              </w:rPr>
              <w:lastRenderedPageBreak/>
              <w:t xml:space="preserve">The </w:t>
            </w:r>
            <w:r>
              <w:rPr>
                <w:rFonts w:asciiTheme="majorHAnsi" w:hAnsiTheme="majorHAnsi" w:cstheme="majorHAnsi"/>
                <w:b/>
                <w:sz w:val="21"/>
                <w:szCs w:val="21"/>
                <w:lang w:eastAsia="en-GB"/>
              </w:rPr>
              <w:t>Urban World (Paper 2)</w:t>
            </w:r>
          </w:p>
          <w:p w14:paraId="394F97EC"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Students will explore why more people live in urban areas than rural areas. They will consider reasons for migration through a critical eye. There will then be a focus on Rio de Janeiro as a case study. </w:t>
            </w:r>
          </w:p>
          <w:p w14:paraId="3D840E87" w14:textId="77777777" w:rsidR="009549A4" w:rsidRDefault="009549A4" w:rsidP="009549A4">
            <w:pPr>
              <w:pStyle w:val="NoSpacing"/>
              <w:rPr>
                <w:rFonts w:asciiTheme="majorHAnsi" w:hAnsiTheme="majorHAnsi" w:cstheme="majorHAnsi"/>
                <w:bCs/>
                <w:sz w:val="21"/>
                <w:szCs w:val="21"/>
                <w:lang w:eastAsia="en-GB"/>
              </w:rPr>
            </w:pPr>
          </w:p>
          <w:p w14:paraId="0E2E3586"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Here students will consider both opportunities (work, education and culture) and challenges (economic, social and environmental) in relation to an increasingly urban world. Students will explore different methods to manage such challenges in these poorer countries. </w:t>
            </w:r>
          </w:p>
          <w:p w14:paraId="1DC81F69" w14:textId="77777777" w:rsidR="009549A4" w:rsidRDefault="009549A4" w:rsidP="009549A4">
            <w:pPr>
              <w:pStyle w:val="NoSpacing"/>
              <w:rPr>
                <w:rFonts w:asciiTheme="majorHAnsi" w:hAnsiTheme="majorHAnsi" w:cstheme="majorHAnsi"/>
                <w:bCs/>
                <w:sz w:val="21"/>
                <w:szCs w:val="21"/>
                <w:lang w:eastAsia="en-GB"/>
              </w:rPr>
            </w:pPr>
          </w:p>
          <w:p w14:paraId="2169CECC"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We will then focus from a UK perspective where students will consider regional and national differences of wealth in the UK. They will complete an in-depth study of Birmingham as a city that has experienced migration as the consequences of this. Re-development is looked at </w:t>
            </w:r>
            <w:proofErr w:type="gramStart"/>
            <w:r>
              <w:rPr>
                <w:rFonts w:asciiTheme="majorHAnsi" w:hAnsiTheme="majorHAnsi" w:cstheme="majorHAnsi"/>
                <w:bCs/>
                <w:sz w:val="21"/>
                <w:szCs w:val="21"/>
                <w:lang w:eastAsia="en-GB"/>
              </w:rPr>
              <w:t>in regard to</w:t>
            </w:r>
            <w:proofErr w:type="gramEnd"/>
            <w:r>
              <w:rPr>
                <w:rFonts w:asciiTheme="majorHAnsi" w:hAnsiTheme="majorHAnsi" w:cstheme="majorHAnsi"/>
                <w:bCs/>
                <w:sz w:val="21"/>
                <w:szCs w:val="21"/>
                <w:lang w:eastAsia="en-GB"/>
              </w:rPr>
              <w:t xml:space="preserve"> how this has changed and improved Birmingham as a city. </w:t>
            </w:r>
          </w:p>
          <w:p w14:paraId="732F1ECE" w14:textId="77777777" w:rsidR="009549A4" w:rsidRDefault="009549A4" w:rsidP="009549A4">
            <w:pPr>
              <w:pStyle w:val="NoSpacing"/>
              <w:rPr>
                <w:rFonts w:asciiTheme="majorHAnsi" w:hAnsiTheme="majorHAnsi" w:cstheme="majorHAnsi"/>
                <w:bCs/>
                <w:sz w:val="21"/>
                <w:szCs w:val="21"/>
                <w:lang w:eastAsia="en-GB"/>
              </w:rPr>
            </w:pPr>
          </w:p>
          <w:p w14:paraId="66D91A3D" w14:textId="71BDB59A" w:rsidR="009549A4" w:rsidRDefault="009549A4" w:rsidP="009549A4">
            <w:pPr>
              <w:pStyle w:val="NoSpacing"/>
              <w:rPr>
                <w:rFonts w:asciiTheme="majorHAnsi" w:hAnsiTheme="majorHAnsi" w:cstheme="majorHAnsi"/>
                <w:b/>
                <w:sz w:val="21"/>
                <w:szCs w:val="21"/>
                <w:lang w:eastAsia="en-GB"/>
              </w:rPr>
            </w:pPr>
            <w:r>
              <w:rPr>
                <w:rFonts w:asciiTheme="majorHAnsi" w:hAnsiTheme="majorHAnsi" w:cstheme="majorHAnsi"/>
                <w:bCs/>
                <w:sz w:val="21"/>
                <w:szCs w:val="21"/>
                <w:lang w:eastAsia="en-GB"/>
              </w:rPr>
              <w:t>Students will consider how future planning can be sustainable. This will be explored through a case study on Freiburg, Germany to evaluate the methods used by this sustainable city.</w:t>
            </w:r>
          </w:p>
          <w:p w14:paraId="2764FF25" w14:textId="77777777" w:rsidR="009549A4" w:rsidRDefault="009549A4" w:rsidP="00EF6AF4">
            <w:pPr>
              <w:pStyle w:val="NoSpacing"/>
              <w:rPr>
                <w:rFonts w:asciiTheme="majorHAnsi" w:hAnsiTheme="majorHAnsi" w:cstheme="majorHAnsi"/>
                <w:b/>
                <w:sz w:val="21"/>
                <w:szCs w:val="21"/>
                <w:lang w:eastAsia="en-GB"/>
              </w:rPr>
            </w:pPr>
          </w:p>
          <w:p w14:paraId="76F0A4C9" w14:textId="77777777" w:rsidR="009549A4" w:rsidRDefault="009549A4" w:rsidP="009549A4">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Geography Skills – fieldwork trip/prep</w:t>
            </w:r>
          </w:p>
          <w:p w14:paraId="675711BD" w14:textId="45F8DF8B" w:rsidR="009549A4" w:rsidRDefault="009549A4" w:rsidP="00EF6AF4">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 xml:space="preserve">Human fieldwork Brindley place </w:t>
            </w:r>
            <w:proofErr w:type="spellStart"/>
            <w:r>
              <w:rPr>
                <w:rFonts w:asciiTheme="majorHAnsi" w:hAnsiTheme="majorHAnsi" w:cstheme="majorHAnsi"/>
                <w:b/>
                <w:sz w:val="21"/>
                <w:szCs w:val="21"/>
                <w:lang w:eastAsia="en-GB"/>
              </w:rPr>
              <w:t>preperation</w:t>
            </w:r>
            <w:proofErr w:type="spellEnd"/>
          </w:p>
          <w:p w14:paraId="303B6D07" w14:textId="77777777" w:rsidR="009549A4" w:rsidRDefault="009549A4" w:rsidP="00EF6AF4">
            <w:pPr>
              <w:pStyle w:val="NoSpacing"/>
              <w:rPr>
                <w:rFonts w:asciiTheme="majorHAnsi" w:hAnsiTheme="majorHAnsi" w:cstheme="majorHAnsi"/>
                <w:b/>
                <w:sz w:val="21"/>
                <w:szCs w:val="21"/>
                <w:lang w:eastAsia="en-GB"/>
              </w:rPr>
            </w:pPr>
          </w:p>
          <w:p w14:paraId="0BF2B7E1" w14:textId="77777777" w:rsidR="009549A4" w:rsidRDefault="009549A4" w:rsidP="00EF6AF4">
            <w:pPr>
              <w:pStyle w:val="NoSpacing"/>
              <w:rPr>
                <w:rFonts w:asciiTheme="majorHAnsi" w:hAnsiTheme="majorHAnsi" w:cstheme="majorHAnsi"/>
                <w:b/>
                <w:sz w:val="21"/>
                <w:szCs w:val="21"/>
                <w:lang w:eastAsia="en-GB"/>
              </w:rPr>
            </w:pPr>
          </w:p>
          <w:p w14:paraId="79A6277A" w14:textId="77777777" w:rsidR="009549A4" w:rsidRDefault="009549A4" w:rsidP="00EF6AF4">
            <w:pPr>
              <w:pStyle w:val="NoSpacing"/>
              <w:rPr>
                <w:rFonts w:asciiTheme="majorHAnsi" w:hAnsiTheme="majorHAnsi" w:cstheme="majorHAnsi"/>
                <w:b/>
                <w:sz w:val="21"/>
                <w:szCs w:val="21"/>
                <w:lang w:eastAsia="en-GB"/>
              </w:rPr>
            </w:pPr>
          </w:p>
          <w:p w14:paraId="6253A314" w14:textId="77777777" w:rsidR="009549A4" w:rsidRDefault="009549A4" w:rsidP="00EF6AF4">
            <w:pPr>
              <w:pStyle w:val="NoSpacing"/>
              <w:rPr>
                <w:rFonts w:asciiTheme="majorHAnsi" w:hAnsiTheme="majorHAnsi" w:cstheme="majorHAnsi"/>
                <w:b/>
                <w:sz w:val="21"/>
                <w:szCs w:val="21"/>
                <w:lang w:eastAsia="en-GB"/>
              </w:rPr>
            </w:pPr>
          </w:p>
          <w:p w14:paraId="5D5D8733" w14:textId="77777777" w:rsidR="009549A4" w:rsidRDefault="009549A4" w:rsidP="00EF6AF4">
            <w:pPr>
              <w:pStyle w:val="NoSpacing"/>
              <w:rPr>
                <w:rFonts w:asciiTheme="majorHAnsi" w:hAnsiTheme="majorHAnsi" w:cstheme="majorHAnsi"/>
                <w:b/>
                <w:sz w:val="21"/>
                <w:szCs w:val="21"/>
                <w:lang w:eastAsia="en-GB"/>
              </w:rPr>
            </w:pPr>
          </w:p>
          <w:p w14:paraId="11746026" w14:textId="77777777" w:rsidR="009549A4" w:rsidRDefault="009549A4" w:rsidP="00EF6AF4">
            <w:pPr>
              <w:pStyle w:val="NoSpacing"/>
              <w:rPr>
                <w:rFonts w:asciiTheme="majorHAnsi" w:hAnsiTheme="majorHAnsi" w:cstheme="majorHAnsi"/>
                <w:b/>
                <w:sz w:val="21"/>
                <w:szCs w:val="21"/>
                <w:lang w:eastAsia="en-GB"/>
              </w:rPr>
            </w:pPr>
          </w:p>
          <w:p w14:paraId="6DAA0E4E" w14:textId="77777777" w:rsidR="009549A4" w:rsidRDefault="009549A4" w:rsidP="00EF6AF4">
            <w:pPr>
              <w:pStyle w:val="NoSpacing"/>
              <w:rPr>
                <w:rFonts w:asciiTheme="majorHAnsi" w:hAnsiTheme="majorHAnsi" w:cstheme="majorHAnsi"/>
                <w:b/>
                <w:sz w:val="21"/>
                <w:szCs w:val="21"/>
                <w:lang w:eastAsia="en-GB"/>
              </w:rPr>
            </w:pPr>
          </w:p>
          <w:p w14:paraId="33FDC5EF" w14:textId="77777777" w:rsidR="009549A4" w:rsidRDefault="009549A4" w:rsidP="00EF6AF4">
            <w:pPr>
              <w:pStyle w:val="NoSpacing"/>
              <w:rPr>
                <w:rFonts w:asciiTheme="majorHAnsi" w:hAnsiTheme="majorHAnsi" w:cstheme="majorHAnsi"/>
                <w:b/>
                <w:sz w:val="21"/>
                <w:szCs w:val="21"/>
                <w:lang w:eastAsia="en-GB"/>
              </w:rPr>
            </w:pPr>
          </w:p>
          <w:p w14:paraId="5D9E1078" w14:textId="77777777" w:rsidR="009549A4" w:rsidRDefault="009549A4" w:rsidP="00EF6AF4">
            <w:pPr>
              <w:pStyle w:val="NoSpacing"/>
              <w:rPr>
                <w:rFonts w:asciiTheme="majorHAnsi" w:hAnsiTheme="majorHAnsi" w:cstheme="majorHAnsi"/>
                <w:b/>
                <w:sz w:val="21"/>
                <w:szCs w:val="21"/>
                <w:lang w:eastAsia="en-GB"/>
              </w:rPr>
            </w:pPr>
          </w:p>
          <w:p w14:paraId="2FF85589" w14:textId="77777777" w:rsidR="009549A4" w:rsidRDefault="009549A4" w:rsidP="00EF6AF4">
            <w:pPr>
              <w:pStyle w:val="NoSpacing"/>
              <w:rPr>
                <w:rFonts w:asciiTheme="majorHAnsi" w:hAnsiTheme="majorHAnsi" w:cstheme="majorHAnsi"/>
                <w:b/>
                <w:sz w:val="21"/>
                <w:szCs w:val="21"/>
                <w:lang w:eastAsia="en-GB"/>
              </w:rPr>
            </w:pPr>
          </w:p>
          <w:p w14:paraId="53E5292F" w14:textId="77777777" w:rsidR="009549A4" w:rsidRDefault="009549A4" w:rsidP="00EF6AF4">
            <w:pPr>
              <w:pStyle w:val="NoSpacing"/>
              <w:rPr>
                <w:rFonts w:asciiTheme="majorHAnsi" w:hAnsiTheme="majorHAnsi" w:cstheme="majorHAnsi"/>
                <w:b/>
                <w:sz w:val="21"/>
                <w:szCs w:val="21"/>
                <w:lang w:eastAsia="en-GB"/>
              </w:rPr>
            </w:pPr>
          </w:p>
          <w:p w14:paraId="0A208B6F" w14:textId="77777777" w:rsidR="009549A4" w:rsidRDefault="009549A4" w:rsidP="00EF6AF4">
            <w:pPr>
              <w:pStyle w:val="NoSpacing"/>
              <w:rPr>
                <w:rFonts w:asciiTheme="majorHAnsi" w:hAnsiTheme="majorHAnsi" w:cstheme="majorHAnsi"/>
                <w:b/>
                <w:sz w:val="21"/>
                <w:szCs w:val="21"/>
                <w:lang w:eastAsia="en-GB"/>
              </w:rPr>
            </w:pPr>
          </w:p>
          <w:p w14:paraId="695CCE7B" w14:textId="706D1F2D" w:rsidR="00EF6AF4" w:rsidRPr="008329D6" w:rsidRDefault="00EF6AF4" w:rsidP="00EF6AF4">
            <w:pPr>
              <w:pStyle w:val="NoSpacing"/>
              <w:rPr>
                <w:rFonts w:asciiTheme="majorHAnsi" w:hAnsiTheme="majorHAnsi" w:cstheme="majorHAnsi"/>
                <w:sz w:val="21"/>
                <w:szCs w:val="21"/>
                <w:lang w:eastAsia="en-GB"/>
              </w:rPr>
            </w:pPr>
          </w:p>
        </w:tc>
        <w:tc>
          <w:tcPr>
            <w:tcW w:w="4263" w:type="dxa"/>
          </w:tcPr>
          <w:p w14:paraId="4F8EB3B5" w14:textId="022D7C0B" w:rsidR="009549A4" w:rsidRDefault="009549A4" w:rsidP="009549A4">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lastRenderedPageBreak/>
              <w:t>UK Physical Landscapes</w:t>
            </w:r>
            <w:r>
              <w:rPr>
                <w:rFonts w:asciiTheme="majorHAnsi" w:hAnsiTheme="majorHAnsi" w:cstheme="majorHAnsi"/>
                <w:b/>
                <w:sz w:val="21"/>
                <w:szCs w:val="21"/>
                <w:lang w:eastAsia="en-GB"/>
              </w:rPr>
              <w:t xml:space="preserve"> (Paper 1)</w:t>
            </w:r>
          </w:p>
          <w:p w14:paraId="3090F3B5"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An overview of the different types of landscapes seen in the UK.</w:t>
            </w:r>
          </w:p>
          <w:p w14:paraId="43E22F22" w14:textId="77777777" w:rsidR="009549A4" w:rsidRDefault="009549A4" w:rsidP="009549A4">
            <w:pPr>
              <w:pStyle w:val="NoSpacing"/>
              <w:rPr>
                <w:rFonts w:asciiTheme="majorHAnsi" w:hAnsiTheme="majorHAnsi" w:cstheme="majorHAnsi"/>
                <w:bCs/>
                <w:sz w:val="21"/>
                <w:szCs w:val="21"/>
                <w:lang w:eastAsia="en-GB"/>
              </w:rPr>
            </w:pPr>
          </w:p>
          <w:p w14:paraId="57371706" w14:textId="77777777" w:rsidR="009549A4" w:rsidRPr="00EF6AF4" w:rsidRDefault="009549A4" w:rsidP="009549A4">
            <w:pPr>
              <w:pStyle w:val="NoSpacing"/>
              <w:rPr>
                <w:rFonts w:asciiTheme="majorHAnsi" w:hAnsiTheme="majorHAnsi" w:cstheme="majorHAnsi"/>
                <w:b/>
                <w:sz w:val="21"/>
                <w:szCs w:val="21"/>
                <w:lang w:eastAsia="en-GB"/>
              </w:rPr>
            </w:pPr>
            <w:r w:rsidRPr="00EF6AF4">
              <w:rPr>
                <w:rFonts w:asciiTheme="majorHAnsi" w:hAnsiTheme="majorHAnsi" w:cstheme="majorHAnsi"/>
                <w:b/>
                <w:sz w:val="21"/>
                <w:szCs w:val="21"/>
                <w:lang w:eastAsia="en-GB"/>
              </w:rPr>
              <w:t xml:space="preserve">Coasts: </w:t>
            </w:r>
          </w:p>
          <w:p w14:paraId="2825DCA7" w14:textId="777B1BB1"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Wave types and characteristics. Erosional processes and weathering processes. A key understanding of features that have formed from erosional and deposition. Looking at a UK example of coastal landforms through Swanage Bay in Dorset. Students will then look at how we can defend the coast through both soft and hard engineering strategies and managed retreat. A case study of how this has been</w:t>
            </w:r>
          </w:p>
          <w:p w14:paraId="275D42E2" w14:textId="0ACE51D4"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 xml:space="preserve">effective at Lyme Regis will consolidate learning. </w:t>
            </w:r>
          </w:p>
          <w:p w14:paraId="3FDBA820" w14:textId="77777777" w:rsidR="009549A4" w:rsidRDefault="009549A4" w:rsidP="009549A4">
            <w:pPr>
              <w:pStyle w:val="NoSpacing"/>
              <w:rPr>
                <w:rFonts w:asciiTheme="majorHAnsi" w:hAnsiTheme="majorHAnsi" w:cstheme="majorHAnsi"/>
                <w:bCs/>
                <w:sz w:val="21"/>
                <w:szCs w:val="21"/>
                <w:lang w:eastAsia="en-GB"/>
              </w:rPr>
            </w:pPr>
          </w:p>
          <w:p w14:paraId="68CDAD2A" w14:textId="77777777" w:rsidR="009549A4" w:rsidRDefault="009549A4" w:rsidP="009549A4">
            <w:pPr>
              <w:pStyle w:val="NoSpacing"/>
              <w:rPr>
                <w:rFonts w:asciiTheme="majorHAnsi" w:hAnsiTheme="majorHAnsi" w:cstheme="majorHAnsi"/>
                <w:bCs/>
                <w:sz w:val="21"/>
                <w:szCs w:val="21"/>
                <w:lang w:eastAsia="en-GB"/>
              </w:rPr>
            </w:pPr>
            <w:r>
              <w:rPr>
                <w:rFonts w:asciiTheme="majorHAnsi" w:hAnsiTheme="majorHAnsi" w:cstheme="majorHAnsi"/>
                <w:bCs/>
                <w:sz w:val="21"/>
                <w:szCs w:val="21"/>
                <w:lang w:eastAsia="en-GB"/>
              </w:rPr>
              <w:t>Half Term</w:t>
            </w:r>
          </w:p>
          <w:p w14:paraId="3579006C" w14:textId="77777777" w:rsidR="009549A4" w:rsidRDefault="009549A4" w:rsidP="009549A4">
            <w:pPr>
              <w:pStyle w:val="NoSpacing"/>
              <w:rPr>
                <w:rFonts w:asciiTheme="majorHAnsi" w:hAnsiTheme="majorHAnsi" w:cstheme="majorHAnsi"/>
                <w:bCs/>
                <w:sz w:val="21"/>
                <w:szCs w:val="21"/>
                <w:lang w:eastAsia="en-GB"/>
              </w:rPr>
            </w:pPr>
          </w:p>
          <w:p w14:paraId="7E11F2BE" w14:textId="77777777" w:rsidR="009549A4" w:rsidRPr="00EF6AF4" w:rsidRDefault="009549A4" w:rsidP="009549A4">
            <w:pPr>
              <w:pStyle w:val="NoSpacing"/>
              <w:rPr>
                <w:rFonts w:asciiTheme="majorHAnsi" w:hAnsiTheme="majorHAnsi" w:cstheme="majorHAnsi"/>
                <w:b/>
                <w:sz w:val="21"/>
                <w:szCs w:val="21"/>
                <w:lang w:eastAsia="en-GB"/>
              </w:rPr>
            </w:pPr>
            <w:r w:rsidRPr="00EF6AF4">
              <w:rPr>
                <w:rFonts w:asciiTheme="majorHAnsi" w:hAnsiTheme="majorHAnsi" w:cstheme="majorHAnsi"/>
                <w:b/>
                <w:sz w:val="21"/>
                <w:szCs w:val="21"/>
                <w:lang w:eastAsia="en-GB"/>
              </w:rPr>
              <w:t xml:space="preserve">Rivers: </w:t>
            </w:r>
          </w:p>
          <w:p w14:paraId="16CFE9B2" w14:textId="119A561E" w:rsidR="009549A4" w:rsidRDefault="009549A4" w:rsidP="009549A4">
            <w:pPr>
              <w:pStyle w:val="NoSpacing"/>
              <w:rPr>
                <w:rFonts w:asciiTheme="majorHAnsi" w:hAnsiTheme="majorHAnsi" w:cstheme="majorHAnsi"/>
                <w:b/>
                <w:sz w:val="21"/>
                <w:szCs w:val="21"/>
                <w:lang w:eastAsia="en-GB"/>
              </w:rPr>
            </w:pPr>
            <w:r>
              <w:rPr>
                <w:rFonts w:asciiTheme="majorHAnsi" w:hAnsiTheme="majorHAnsi" w:cstheme="majorHAnsi"/>
                <w:bCs/>
                <w:sz w:val="21"/>
                <w:szCs w:val="21"/>
                <w:lang w:eastAsia="en-GB"/>
              </w:rPr>
              <w:t xml:space="preserve">Fluvial processes, erosional and depositional processes and transportation as key geographical concepts. Looking at how a river changes from its source to its mouth and the associated features along the way. Characteristics and landforms associated with deposition and erosion. Students will identify the major features of a UK river through studying The River Tees. Consideration of factors that can influence flooding – both human and physical. How flooding can be </w:t>
            </w:r>
            <w:r>
              <w:rPr>
                <w:rFonts w:asciiTheme="majorHAnsi" w:hAnsiTheme="majorHAnsi" w:cstheme="majorHAnsi"/>
                <w:bCs/>
                <w:sz w:val="21"/>
                <w:szCs w:val="21"/>
                <w:lang w:eastAsia="en-GB"/>
              </w:rPr>
              <w:lastRenderedPageBreak/>
              <w:t xml:space="preserve">prevented through soft and hard engineering strategies. Students will look at a case study – The Jubilee Flood Relief Channel as a successful example of a flood protection scheme.  </w:t>
            </w:r>
          </w:p>
          <w:p w14:paraId="0FB229F4" w14:textId="77777777" w:rsidR="009549A4" w:rsidRDefault="009549A4" w:rsidP="00EF6AF4">
            <w:pPr>
              <w:pStyle w:val="NoSpacing"/>
              <w:rPr>
                <w:rFonts w:asciiTheme="majorHAnsi" w:hAnsiTheme="majorHAnsi" w:cstheme="majorHAnsi"/>
                <w:b/>
                <w:sz w:val="21"/>
                <w:szCs w:val="21"/>
                <w:lang w:eastAsia="en-GB"/>
              </w:rPr>
            </w:pPr>
          </w:p>
          <w:p w14:paraId="11B351FE" w14:textId="77777777" w:rsidR="009549A4" w:rsidRDefault="009549A4" w:rsidP="00EF6AF4">
            <w:pPr>
              <w:pStyle w:val="NoSpacing"/>
              <w:rPr>
                <w:rFonts w:asciiTheme="majorHAnsi" w:hAnsiTheme="majorHAnsi" w:cstheme="majorHAnsi"/>
                <w:b/>
                <w:sz w:val="21"/>
                <w:szCs w:val="21"/>
                <w:lang w:eastAsia="en-GB"/>
              </w:rPr>
            </w:pPr>
          </w:p>
          <w:p w14:paraId="5A87331D" w14:textId="05518427" w:rsidR="00EF6AF4" w:rsidRPr="009549A4" w:rsidRDefault="00EF6AF4" w:rsidP="00EF6AF4">
            <w:pPr>
              <w:pStyle w:val="NoSpacing"/>
              <w:rPr>
                <w:rFonts w:asciiTheme="majorHAnsi" w:hAnsiTheme="majorHAnsi" w:cstheme="majorHAnsi"/>
                <w:b/>
                <w:sz w:val="21"/>
                <w:szCs w:val="21"/>
                <w:lang w:eastAsia="en-GB"/>
              </w:rPr>
            </w:pPr>
            <w:r>
              <w:rPr>
                <w:rFonts w:asciiTheme="majorHAnsi" w:hAnsiTheme="majorHAnsi" w:cstheme="majorHAnsi"/>
                <w:b/>
                <w:sz w:val="21"/>
                <w:szCs w:val="21"/>
                <w:lang w:eastAsia="en-GB"/>
              </w:rPr>
              <w:t>Geography Skills – fieldwork trip/prep</w:t>
            </w:r>
          </w:p>
        </w:tc>
      </w:tr>
      <w:tr w:rsidR="00EF6AF4" w:rsidRPr="007B62A8" w14:paraId="47E7163C" w14:textId="77777777" w:rsidTr="007B62A8">
        <w:trPr>
          <w:trHeight w:val="1"/>
          <w:jc w:val="center"/>
        </w:trPr>
        <w:tc>
          <w:tcPr>
            <w:tcW w:w="1822" w:type="dxa"/>
            <w:shd w:val="clear" w:color="auto" w:fill="F2F2F2" w:themeFill="background1" w:themeFillShade="F2"/>
          </w:tcPr>
          <w:p w14:paraId="6ED3D236" w14:textId="40FD3540"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lastRenderedPageBreak/>
              <w:t>Milestone Assessments</w:t>
            </w:r>
          </w:p>
        </w:tc>
        <w:tc>
          <w:tcPr>
            <w:tcW w:w="4262" w:type="dxa"/>
            <w:shd w:val="clear" w:color="auto" w:fill="auto"/>
            <w:vAlign w:val="center"/>
          </w:tcPr>
          <w:p w14:paraId="4F00961E" w14:textId="77777777" w:rsidR="00EF6AF4"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Natural hazards </w:t>
            </w:r>
          </w:p>
          <w:p w14:paraId="161B6F2C" w14:textId="53E9B77A" w:rsidR="00EF6AF4" w:rsidRPr="007B62A8"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1 section A/33)</w:t>
            </w:r>
          </w:p>
        </w:tc>
        <w:tc>
          <w:tcPr>
            <w:tcW w:w="4262" w:type="dxa"/>
            <w:vAlign w:val="center"/>
          </w:tcPr>
          <w:p w14:paraId="344B5362" w14:textId="77777777" w:rsidR="00EF6AF4"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The Living world </w:t>
            </w:r>
          </w:p>
          <w:p w14:paraId="385E34BB" w14:textId="33701EFE" w:rsidR="00EF6AF4" w:rsidRPr="007B62A8"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1 section B/25)</w:t>
            </w:r>
          </w:p>
        </w:tc>
        <w:tc>
          <w:tcPr>
            <w:tcW w:w="4263" w:type="dxa"/>
            <w:vAlign w:val="center"/>
          </w:tcPr>
          <w:p w14:paraId="726FB4EB" w14:textId="77777777" w:rsidR="00EF6AF4"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 xml:space="preserve">Knowledge audit – Urban world </w:t>
            </w:r>
          </w:p>
          <w:p w14:paraId="6F87CD97" w14:textId="427C84A5" w:rsidR="00EF6AF4" w:rsidRPr="007B62A8" w:rsidRDefault="00EF6AF4" w:rsidP="00EF6AF4">
            <w:pPr>
              <w:pStyle w:val="NoSpacing"/>
              <w:jc w:val="center"/>
              <w:rPr>
                <w:rFonts w:asciiTheme="majorHAnsi" w:hAnsiTheme="majorHAnsi" w:cstheme="majorHAnsi"/>
                <w:b/>
                <w:bCs/>
                <w:sz w:val="21"/>
                <w:szCs w:val="21"/>
              </w:rPr>
            </w:pPr>
            <w:r>
              <w:rPr>
                <w:rFonts w:asciiTheme="majorHAnsi" w:hAnsiTheme="majorHAnsi" w:cstheme="majorHAnsi"/>
                <w:b/>
                <w:bCs/>
                <w:sz w:val="21"/>
                <w:szCs w:val="21"/>
              </w:rPr>
              <w:t>End of unit assessment (Paper 2 section A /33)</w:t>
            </w:r>
          </w:p>
        </w:tc>
      </w:tr>
      <w:tr w:rsidR="00EF6AF4" w:rsidRPr="007B62A8" w14:paraId="6F397BD5" w14:textId="77777777" w:rsidTr="007B62A8">
        <w:trPr>
          <w:trHeight w:val="70"/>
          <w:jc w:val="center"/>
        </w:trPr>
        <w:tc>
          <w:tcPr>
            <w:tcW w:w="1822" w:type="dxa"/>
            <w:shd w:val="clear" w:color="auto" w:fill="F2F2F2" w:themeFill="background1" w:themeFillShade="F2"/>
          </w:tcPr>
          <w:p w14:paraId="074CE9B8" w14:textId="372D2432" w:rsidR="00EF6AF4" w:rsidRPr="007B62A8" w:rsidRDefault="00EF6AF4" w:rsidP="00EF6AF4">
            <w:pPr>
              <w:rPr>
                <w:rFonts w:asciiTheme="majorHAnsi" w:hAnsiTheme="majorHAnsi" w:cs="Arial"/>
                <w:b/>
                <w:sz w:val="21"/>
                <w:szCs w:val="21"/>
              </w:rPr>
            </w:pPr>
            <w:bookmarkStart w:id="0" w:name="_Hlk11310009"/>
            <w:r w:rsidRPr="007B62A8">
              <w:rPr>
                <w:rFonts w:asciiTheme="majorHAnsi" w:hAnsiTheme="majorHAnsi" w:cs="Arial"/>
                <w:b/>
                <w:sz w:val="21"/>
                <w:szCs w:val="21"/>
              </w:rPr>
              <w:t xml:space="preserve">CEIAG </w:t>
            </w:r>
          </w:p>
          <w:p w14:paraId="2CAEFD3B" w14:textId="77777777" w:rsidR="00EF6AF4" w:rsidRPr="007B62A8" w:rsidRDefault="00EF6AF4" w:rsidP="00EF6AF4">
            <w:pPr>
              <w:rPr>
                <w:rFonts w:asciiTheme="majorHAnsi" w:hAnsiTheme="majorHAnsi" w:cs="Arial"/>
                <w:b/>
                <w:sz w:val="21"/>
                <w:szCs w:val="21"/>
              </w:rPr>
            </w:pPr>
          </w:p>
        </w:tc>
        <w:tc>
          <w:tcPr>
            <w:tcW w:w="4262" w:type="dxa"/>
            <w:shd w:val="clear" w:color="auto" w:fill="auto"/>
          </w:tcPr>
          <w:p w14:paraId="0CAC7DC5" w14:textId="77777777" w:rsidR="00EF6AF4" w:rsidRDefault="00EF6AF4" w:rsidP="00EF6AF4">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Disaster preparation and management</w:t>
            </w:r>
          </w:p>
          <w:p w14:paraId="5061B24D" w14:textId="77777777" w:rsidR="00EF6AF4" w:rsidRDefault="00EF6AF4" w:rsidP="00EF6AF4">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Working for the environment agency</w:t>
            </w:r>
          </w:p>
          <w:p w14:paraId="4F02159B" w14:textId="77777777" w:rsidR="00EF6AF4" w:rsidRDefault="00EF6AF4" w:rsidP="00EF6AF4">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Flood prevention management</w:t>
            </w:r>
          </w:p>
          <w:p w14:paraId="1E03A8C9" w14:textId="77777777" w:rsidR="00EF6AF4" w:rsidRDefault="00EF6AF4" w:rsidP="00EF6AF4">
            <w:pPr>
              <w:pStyle w:val="ListParagraph"/>
              <w:numPr>
                <w:ilvl w:val="0"/>
                <w:numId w:val="14"/>
              </w:numPr>
              <w:rPr>
                <w:rFonts w:asciiTheme="majorHAnsi" w:hAnsiTheme="majorHAnsi" w:cs="Arial"/>
                <w:bCs/>
                <w:sz w:val="21"/>
                <w:szCs w:val="21"/>
              </w:rPr>
            </w:pPr>
            <w:r w:rsidRPr="001405E5">
              <w:rPr>
                <w:rFonts w:asciiTheme="majorHAnsi" w:hAnsiTheme="majorHAnsi" w:cs="Arial"/>
                <w:bCs/>
                <w:sz w:val="21"/>
                <w:szCs w:val="21"/>
              </w:rPr>
              <w:t>Met office – weather prediction</w:t>
            </w:r>
          </w:p>
          <w:p w14:paraId="39EE4E4A" w14:textId="0D6EF9D2" w:rsidR="00EF6AF4" w:rsidRPr="001405E5" w:rsidRDefault="00EF6AF4" w:rsidP="00EF6AF4">
            <w:pPr>
              <w:pStyle w:val="ListParagraph"/>
              <w:rPr>
                <w:rFonts w:asciiTheme="majorHAnsi" w:hAnsiTheme="majorHAnsi" w:cs="Arial"/>
                <w:bCs/>
                <w:sz w:val="21"/>
                <w:szCs w:val="21"/>
              </w:rPr>
            </w:pPr>
            <w:r>
              <w:rPr>
                <w:rFonts w:asciiTheme="majorHAnsi" w:hAnsiTheme="majorHAnsi" w:cs="Arial"/>
                <w:bCs/>
                <w:sz w:val="21"/>
                <w:szCs w:val="21"/>
              </w:rPr>
              <w:t>NASA – career sin remote satellite imaging</w:t>
            </w:r>
          </w:p>
        </w:tc>
        <w:tc>
          <w:tcPr>
            <w:tcW w:w="4262" w:type="dxa"/>
            <w:shd w:val="clear" w:color="auto" w:fill="auto"/>
          </w:tcPr>
          <w:p w14:paraId="6745384A"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Slum redevelopment schemes </w:t>
            </w:r>
          </w:p>
          <w:p w14:paraId="658D5F0C"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Charitable work through aid </w:t>
            </w:r>
          </w:p>
          <w:p w14:paraId="7B844C56"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Town planning – designing and implementing sustainable towns </w:t>
            </w:r>
          </w:p>
          <w:p w14:paraId="4F3CB6FF" w14:textId="77777777" w:rsidR="00D515BA" w:rsidRDefault="00D515BA" w:rsidP="00D515BA">
            <w:pPr>
              <w:pStyle w:val="ListParagraph"/>
              <w:rPr>
                <w:rFonts w:asciiTheme="majorHAnsi" w:hAnsiTheme="majorHAnsi" w:cs="Arial"/>
                <w:bCs/>
                <w:sz w:val="21"/>
                <w:szCs w:val="21"/>
              </w:rPr>
            </w:pPr>
          </w:p>
          <w:p w14:paraId="063E34E5" w14:textId="1C03295D" w:rsidR="00EF6AF4" w:rsidRPr="001405E5" w:rsidRDefault="00EF6AF4" w:rsidP="00EF6AF4">
            <w:pPr>
              <w:pStyle w:val="ListParagraph"/>
              <w:rPr>
                <w:rFonts w:asciiTheme="majorHAnsi" w:hAnsiTheme="majorHAnsi" w:cs="Arial"/>
                <w:bCs/>
                <w:sz w:val="21"/>
                <w:szCs w:val="21"/>
              </w:rPr>
            </w:pPr>
          </w:p>
        </w:tc>
        <w:tc>
          <w:tcPr>
            <w:tcW w:w="4263" w:type="dxa"/>
            <w:shd w:val="clear" w:color="auto" w:fill="auto"/>
          </w:tcPr>
          <w:p w14:paraId="3E9E7049"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Working for the environment agency to promote sustainable climate management </w:t>
            </w:r>
          </w:p>
          <w:p w14:paraId="5F46708B"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 xml:space="preserve">Management of tropical rainforests </w:t>
            </w:r>
            <w:proofErr w:type="gramStart"/>
            <w:r>
              <w:rPr>
                <w:rFonts w:asciiTheme="majorHAnsi" w:hAnsiTheme="majorHAnsi" w:cs="Arial"/>
                <w:bCs/>
                <w:sz w:val="21"/>
                <w:szCs w:val="21"/>
              </w:rPr>
              <w:t>e.g.</w:t>
            </w:r>
            <w:proofErr w:type="gramEnd"/>
            <w:r>
              <w:rPr>
                <w:rFonts w:asciiTheme="majorHAnsi" w:hAnsiTheme="majorHAnsi" w:cs="Arial"/>
                <w:bCs/>
                <w:sz w:val="21"/>
                <w:szCs w:val="21"/>
              </w:rPr>
              <w:t xml:space="preserve"> FSC </w:t>
            </w:r>
          </w:p>
          <w:p w14:paraId="2C585E09" w14:textId="77777777" w:rsidR="00D515BA" w:rsidRDefault="00D515BA" w:rsidP="00D515BA">
            <w:pPr>
              <w:pStyle w:val="ListParagraph"/>
              <w:numPr>
                <w:ilvl w:val="0"/>
                <w:numId w:val="14"/>
              </w:numPr>
              <w:rPr>
                <w:rFonts w:asciiTheme="majorHAnsi" w:hAnsiTheme="majorHAnsi" w:cs="Arial"/>
                <w:bCs/>
                <w:sz w:val="21"/>
                <w:szCs w:val="21"/>
              </w:rPr>
            </w:pPr>
            <w:r>
              <w:rPr>
                <w:rFonts w:asciiTheme="majorHAnsi" w:hAnsiTheme="majorHAnsi" w:cs="Arial"/>
                <w:bCs/>
                <w:sz w:val="21"/>
                <w:szCs w:val="21"/>
              </w:rPr>
              <w:t>Links to careers in the tourism industry</w:t>
            </w:r>
          </w:p>
          <w:p w14:paraId="3E44C4AA" w14:textId="6B35C354" w:rsidR="00EF6AF4" w:rsidRPr="00A22944" w:rsidRDefault="00EF6AF4" w:rsidP="00EF6AF4">
            <w:pPr>
              <w:pStyle w:val="ListParagraph"/>
              <w:rPr>
                <w:rFonts w:asciiTheme="majorHAnsi" w:hAnsiTheme="majorHAnsi" w:cs="Arial"/>
                <w:bCs/>
                <w:sz w:val="21"/>
                <w:szCs w:val="21"/>
              </w:rPr>
            </w:pPr>
          </w:p>
        </w:tc>
      </w:tr>
      <w:tr w:rsidR="00EF6AF4" w:rsidRPr="007B62A8" w14:paraId="7D4A04F1" w14:textId="77777777" w:rsidTr="007B62A8">
        <w:trPr>
          <w:trHeight w:val="70"/>
          <w:jc w:val="center"/>
        </w:trPr>
        <w:tc>
          <w:tcPr>
            <w:tcW w:w="1822" w:type="dxa"/>
            <w:shd w:val="clear" w:color="auto" w:fill="F2F2F2" w:themeFill="background1" w:themeFillShade="F2"/>
          </w:tcPr>
          <w:p w14:paraId="56778179" w14:textId="791687AF"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t>RRSA</w:t>
            </w:r>
          </w:p>
        </w:tc>
        <w:tc>
          <w:tcPr>
            <w:tcW w:w="4262" w:type="dxa"/>
          </w:tcPr>
          <w:p w14:paraId="0BF9BC58" w14:textId="77777777" w:rsidR="00EF6AF4" w:rsidRDefault="00EF6AF4" w:rsidP="00EF6AF4">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6BB3A3D"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28: Right to education</w:t>
            </w:r>
          </w:p>
          <w:p w14:paraId="57B5E776"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29: Goals of education</w:t>
            </w:r>
          </w:p>
          <w:p w14:paraId="41AEE4BF" w14:textId="787D87A2" w:rsidR="00EF6AF4" w:rsidRPr="00571715" w:rsidRDefault="00EF6AF4" w:rsidP="00EF6AF4">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2" w:type="dxa"/>
            <w:tcBorders>
              <w:bottom w:val="single" w:sz="4" w:space="0" w:color="auto"/>
            </w:tcBorders>
          </w:tcPr>
          <w:p w14:paraId="55613602" w14:textId="77777777" w:rsidR="00EF6AF4" w:rsidRDefault="00EF6AF4" w:rsidP="00EF6AF4">
            <w:pPr>
              <w:rPr>
                <w:rFonts w:asciiTheme="majorHAnsi" w:hAnsiTheme="majorHAnsi" w:cs="Arial"/>
                <w:sz w:val="18"/>
                <w:szCs w:val="18"/>
              </w:rPr>
            </w:pPr>
            <w:r w:rsidRPr="00571715">
              <w:rPr>
                <w:rFonts w:asciiTheme="majorHAnsi" w:hAnsiTheme="majorHAnsi" w:cs="Arial"/>
                <w:sz w:val="18"/>
                <w:szCs w:val="18"/>
              </w:rPr>
              <w:t>Article 14: Freedom of</w:t>
            </w:r>
            <w:r>
              <w:rPr>
                <w:rFonts w:asciiTheme="majorHAnsi" w:hAnsiTheme="majorHAnsi" w:cs="Arial"/>
                <w:sz w:val="18"/>
                <w:szCs w:val="18"/>
              </w:rPr>
              <w:t xml:space="preserve"> thought,</w:t>
            </w:r>
            <w:r w:rsidRPr="00571715">
              <w:rPr>
                <w:rFonts w:asciiTheme="majorHAnsi" w:hAnsiTheme="majorHAnsi" w:cs="Arial"/>
                <w:sz w:val="18"/>
                <w:szCs w:val="18"/>
              </w:rPr>
              <w:t xml:space="preserve"> belief and religion</w:t>
            </w:r>
          </w:p>
          <w:p w14:paraId="0D61DAF9"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28: Right to education</w:t>
            </w:r>
          </w:p>
          <w:p w14:paraId="7E1A39AD"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29: Goals of education</w:t>
            </w:r>
          </w:p>
          <w:p w14:paraId="6D8A5730" w14:textId="4F239D07" w:rsidR="00EF6AF4" w:rsidRPr="00571715" w:rsidRDefault="00EF6AF4" w:rsidP="00EF6AF4">
            <w:pPr>
              <w:rPr>
                <w:rFonts w:asciiTheme="majorHAnsi" w:hAnsiTheme="majorHAnsi" w:cs="Arial"/>
                <w:sz w:val="18"/>
                <w:szCs w:val="18"/>
              </w:rPr>
            </w:pPr>
            <w:r>
              <w:rPr>
                <w:rFonts w:asciiTheme="majorHAnsi" w:hAnsiTheme="majorHAnsi" w:cs="Arial"/>
                <w:sz w:val="18"/>
                <w:szCs w:val="18"/>
              </w:rPr>
              <w:t>Article 31: Right to leisure, play and culture</w:t>
            </w:r>
          </w:p>
        </w:tc>
        <w:tc>
          <w:tcPr>
            <w:tcW w:w="4263" w:type="dxa"/>
          </w:tcPr>
          <w:p w14:paraId="5E0ACB38"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28: Right to education</w:t>
            </w:r>
          </w:p>
          <w:p w14:paraId="5F231502" w14:textId="77777777" w:rsidR="00EF6AF4" w:rsidRDefault="00EF6AF4" w:rsidP="00EF6AF4">
            <w:pPr>
              <w:rPr>
                <w:rFonts w:asciiTheme="majorHAnsi" w:hAnsiTheme="majorHAnsi" w:cs="Arial"/>
                <w:sz w:val="18"/>
                <w:szCs w:val="18"/>
              </w:rPr>
            </w:pPr>
            <w:r>
              <w:rPr>
                <w:rFonts w:asciiTheme="majorHAnsi" w:hAnsiTheme="majorHAnsi" w:cs="Arial"/>
                <w:sz w:val="18"/>
                <w:szCs w:val="18"/>
              </w:rPr>
              <w:t>Article 29: Goals of education</w:t>
            </w:r>
          </w:p>
          <w:p w14:paraId="6F3FCA8A" w14:textId="5FE9DC9E" w:rsidR="00EF6AF4" w:rsidRPr="00571715" w:rsidRDefault="00EF6AF4" w:rsidP="00EF6AF4">
            <w:pPr>
              <w:rPr>
                <w:rFonts w:asciiTheme="majorHAnsi" w:hAnsiTheme="majorHAnsi" w:cs="Arial"/>
                <w:sz w:val="18"/>
                <w:szCs w:val="18"/>
              </w:rPr>
            </w:pPr>
            <w:r>
              <w:rPr>
                <w:rFonts w:asciiTheme="majorHAnsi" w:hAnsiTheme="majorHAnsi" w:cs="Arial"/>
                <w:sz w:val="18"/>
                <w:szCs w:val="18"/>
              </w:rPr>
              <w:t>Article 31: Right to leisure, play and culture</w:t>
            </w:r>
          </w:p>
        </w:tc>
      </w:tr>
      <w:bookmarkEnd w:id="0"/>
      <w:tr w:rsidR="00EF6AF4" w:rsidRPr="007B62A8" w14:paraId="47C9B9F0" w14:textId="77777777" w:rsidTr="007B62A8">
        <w:trPr>
          <w:trHeight w:val="70"/>
          <w:jc w:val="center"/>
        </w:trPr>
        <w:tc>
          <w:tcPr>
            <w:tcW w:w="1822" w:type="dxa"/>
            <w:shd w:val="clear" w:color="auto" w:fill="F2F2F2" w:themeFill="background1" w:themeFillShade="F2"/>
          </w:tcPr>
          <w:p w14:paraId="0B507E90" w14:textId="77777777"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t>Wider Curriculum Links</w:t>
            </w:r>
          </w:p>
          <w:p w14:paraId="2A14083F" w14:textId="77777777" w:rsidR="00EF6AF4" w:rsidRPr="007B62A8" w:rsidRDefault="00EF6AF4" w:rsidP="00EF6AF4">
            <w:pPr>
              <w:rPr>
                <w:rFonts w:asciiTheme="majorHAnsi" w:hAnsiTheme="majorHAnsi" w:cs="Arial"/>
                <w:b/>
                <w:sz w:val="21"/>
                <w:szCs w:val="21"/>
              </w:rPr>
            </w:pPr>
          </w:p>
        </w:tc>
        <w:tc>
          <w:tcPr>
            <w:tcW w:w="4262" w:type="dxa"/>
          </w:tcPr>
          <w:p w14:paraId="180072A6"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Maths – tracking of tropical storms and categorising tropical storms </w:t>
            </w:r>
          </w:p>
          <w:p w14:paraId="643B1335"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Science – knowledge of tectonic plate movement and plate boundaries </w:t>
            </w:r>
          </w:p>
          <w:p w14:paraId="5D8D19A0" w14:textId="495CCE57" w:rsidR="00EF6AF4" w:rsidRPr="007B62A8" w:rsidRDefault="00EF6AF4" w:rsidP="00EF6AF4">
            <w:pPr>
              <w:rPr>
                <w:rFonts w:asciiTheme="majorHAnsi" w:hAnsiTheme="majorHAnsi" w:cs="Arial"/>
                <w:sz w:val="21"/>
                <w:szCs w:val="21"/>
              </w:rPr>
            </w:pPr>
            <w:r>
              <w:rPr>
                <w:rFonts w:asciiTheme="majorHAnsi" w:hAnsiTheme="majorHAnsi" w:cs="Arial"/>
                <w:sz w:val="21"/>
                <w:szCs w:val="21"/>
              </w:rPr>
              <w:t>Computing – satellite imaging and tracking and monitoring of natural hazards</w:t>
            </w:r>
          </w:p>
        </w:tc>
        <w:tc>
          <w:tcPr>
            <w:tcW w:w="4262" w:type="dxa"/>
            <w:tcBorders>
              <w:bottom w:val="single" w:sz="4" w:space="0" w:color="auto"/>
            </w:tcBorders>
          </w:tcPr>
          <w:p w14:paraId="6795D962"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Maths – climate graphs </w:t>
            </w:r>
          </w:p>
          <w:p w14:paraId="7AC16F4C"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Literacy – comprehension of text </w:t>
            </w:r>
            <w:proofErr w:type="gramStart"/>
            <w:r>
              <w:rPr>
                <w:rFonts w:asciiTheme="majorHAnsi" w:hAnsiTheme="majorHAnsi" w:cs="Arial"/>
                <w:sz w:val="21"/>
                <w:szCs w:val="21"/>
              </w:rPr>
              <w:t>e.g.</w:t>
            </w:r>
            <w:proofErr w:type="gramEnd"/>
            <w:r>
              <w:rPr>
                <w:rFonts w:asciiTheme="majorHAnsi" w:hAnsiTheme="majorHAnsi" w:cs="Arial"/>
                <w:sz w:val="21"/>
                <w:szCs w:val="21"/>
              </w:rPr>
              <w:t xml:space="preserve"> impacts of deforestation</w:t>
            </w:r>
          </w:p>
          <w:p w14:paraId="69D7A99F" w14:textId="77777777" w:rsidR="00EF6AF4" w:rsidRDefault="00EF6AF4" w:rsidP="00EF6AF4">
            <w:pPr>
              <w:rPr>
                <w:rFonts w:asciiTheme="majorHAnsi" w:hAnsiTheme="majorHAnsi" w:cs="Arial"/>
                <w:sz w:val="21"/>
                <w:szCs w:val="21"/>
              </w:rPr>
            </w:pPr>
            <w:r>
              <w:rPr>
                <w:rFonts w:asciiTheme="majorHAnsi" w:hAnsiTheme="majorHAnsi" w:cs="Arial"/>
                <w:sz w:val="21"/>
                <w:szCs w:val="21"/>
              </w:rPr>
              <w:t>Science – animal adaptation, sustainability and global biomes</w:t>
            </w:r>
          </w:p>
          <w:p w14:paraId="11933213"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Technology – the use of rainforests for raw materials </w:t>
            </w:r>
            <w:proofErr w:type="gramStart"/>
            <w:r>
              <w:rPr>
                <w:rFonts w:asciiTheme="majorHAnsi" w:hAnsiTheme="majorHAnsi" w:cs="Arial"/>
                <w:sz w:val="21"/>
                <w:szCs w:val="21"/>
              </w:rPr>
              <w:t>e.g.</w:t>
            </w:r>
            <w:proofErr w:type="gramEnd"/>
            <w:r>
              <w:rPr>
                <w:rFonts w:asciiTheme="majorHAnsi" w:hAnsiTheme="majorHAnsi" w:cs="Arial"/>
                <w:sz w:val="21"/>
                <w:szCs w:val="21"/>
              </w:rPr>
              <w:t xml:space="preserve"> logging for wood as a useful resource</w:t>
            </w:r>
          </w:p>
          <w:p w14:paraId="091CE692" w14:textId="0E9AE6D3" w:rsidR="00EF6AF4" w:rsidRPr="007B62A8" w:rsidRDefault="00EF6AF4" w:rsidP="00EF6AF4">
            <w:pPr>
              <w:rPr>
                <w:rFonts w:asciiTheme="majorHAnsi" w:hAnsiTheme="majorHAnsi" w:cs="Arial"/>
                <w:sz w:val="21"/>
                <w:szCs w:val="21"/>
              </w:rPr>
            </w:pPr>
          </w:p>
        </w:tc>
        <w:tc>
          <w:tcPr>
            <w:tcW w:w="4263" w:type="dxa"/>
          </w:tcPr>
          <w:p w14:paraId="60638B50" w14:textId="77777777" w:rsidR="00EF6AF4" w:rsidRDefault="00EF6AF4" w:rsidP="00EF6AF4">
            <w:pPr>
              <w:rPr>
                <w:rFonts w:asciiTheme="majorHAnsi" w:hAnsiTheme="majorHAnsi" w:cs="Arial"/>
                <w:sz w:val="21"/>
                <w:szCs w:val="21"/>
              </w:rPr>
            </w:pPr>
            <w:r>
              <w:rPr>
                <w:rFonts w:asciiTheme="majorHAnsi" w:hAnsiTheme="majorHAnsi" w:cs="Arial"/>
                <w:sz w:val="21"/>
                <w:szCs w:val="21"/>
              </w:rPr>
              <w:t xml:space="preserve">Maths – calculating development through indicators </w:t>
            </w:r>
            <w:proofErr w:type="gramStart"/>
            <w:r>
              <w:rPr>
                <w:rFonts w:asciiTheme="majorHAnsi" w:hAnsiTheme="majorHAnsi" w:cs="Arial"/>
                <w:sz w:val="21"/>
                <w:szCs w:val="21"/>
              </w:rPr>
              <w:t>e.g.</w:t>
            </w:r>
            <w:proofErr w:type="gramEnd"/>
            <w:r>
              <w:rPr>
                <w:rFonts w:asciiTheme="majorHAnsi" w:hAnsiTheme="majorHAnsi" w:cs="Arial"/>
                <w:sz w:val="21"/>
                <w:szCs w:val="21"/>
              </w:rPr>
              <w:t xml:space="preserve"> Human Development Index, graph work to show populations (Demographic Transition Model).</w:t>
            </w:r>
          </w:p>
          <w:p w14:paraId="65E473B9" w14:textId="77777777" w:rsidR="00EF6AF4" w:rsidRDefault="00EF6AF4" w:rsidP="00EF6AF4">
            <w:pPr>
              <w:rPr>
                <w:rFonts w:asciiTheme="majorHAnsi" w:hAnsiTheme="majorHAnsi" w:cs="Arial"/>
                <w:sz w:val="21"/>
                <w:szCs w:val="21"/>
              </w:rPr>
            </w:pPr>
            <w:r>
              <w:rPr>
                <w:rFonts w:asciiTheme="majorHAnsi" w:hAnsiTheme="majorHAnsi" w:cs="Arial"/>
                <w:sz w:val="21"/>
                <w:szCs w:val="21"/>
              </w:rPr>
              <w:t>History – historical context of global development and links to the British industrial revolution.</w:t>
            </w:r>
          </w:p>
          <w:p w14:paraId="3001954F" w14:textId="08385D1F" w:rsidR="00EF6AF4" w:rsidRPr="007B62A8" w:rsidRDefault="00EF6AF4" w:rsidP="00EF6AF4">
            <w:pPr>
              <w:rPr>
                <w:rFonts w:asciiTheme="majorHAnsi" w:hAnsiTheme="majorHAnsi" w:cs="Arial"/>
                <w:sz w:val="21"/>
                <w:szCs w:val="21"/>
              </w:rPr>
            </w:pPr>
            <w:r>
              <w:rPr>
                <w:rFonts w:asciiTheme="majorHAnsi" w:hAnsiTheme="majorHAnsi" w:cs="Arial"/>
                <w:sz w:val="21"/>
                <w:szCs w:val="21"/>
              </w:rPr>
              <w:t>English – engagement in news articles and topical current issues.</w:t>
            </w:r>
          </w:p>
        </w:tc>
      </w:tr>
      <w:tr w:rsidR="00EF6AF4" w:rsidRPr="007B62A8" w14:paraId="11C16471" w14:textId="77777777" w:rsidTr="007B62A8">
        <w:trPr>
          <w:trHeight w:val="70"/>
          <w:jc w:val="center"/>
        </w:trPr>
        <w:tc>
          <w:tcPr>
            <w:tcW w:w="1822" w:type="dxa"/>
            <w:shd w:val="clear" w:color="auto" w:fill="F2F2F2" w:themeFill="background1" w:themeFillShade="F2"/>
          </w:tcPr>
          <w:p w14:paraId="20EEF58B" w14:textId="1F76BBF7"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lastRenderedPageBreak/>
              <w:t xml:space="preserve">Literacy   Programme </w:t>
            </w:r>
          </w:p>
        </w:tc>
        <w:tc>
          <w:tcPr>
            <w:tcW w:w="4262" w:type="dxa"/>
            <w:tcBorders>
              <w:right w:val="nil"/>
            </w:tcBorders>
          </w:tcPr>
          <w:p w14:paraId="7A57FAD2" w14:textId="77777777" w:rsidR="00EF6AF4" w:rsidRDefault="00EF6AF4" w:rsidP="00EF6AF4">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Use of </w:t>
            </w:r>
            <w:proofErr w:type="spellStart"/>
            <w:r>
              <w:rPr>
                <w:rFonts w:asciiTheme="majorHAnsi" w:hAnsiTheme="majorHAnsi" w:cs="Arial"/>
                <w:sz w:val="21"/>
                <w:szCs w:val="21"/>
              </w:rPr>
              <w:t>news paper</w:t>
            </w:r>
            <w:proofErr w:type="spellEnd"/>
            <w:r>
              <w:rPr>
                <w:rFonts w:asciiTheme="majorHAnsi" w:hAnsiTheme="majorHAnsi" w:cs="Arial"/>
                <w:sz w:val="21"/>
                <w:szCs w:val="21"/>
              </w:rPr>
              <w:t xml:space="preserve"> articles </w:t>
            </w:r>
          </w:p>
          <w:p w14:paraId="07DE2CF4" w14:textId="20459FC7" w:rsidR="00EF6AF4" w:rsidRPr="00343C48" w:rsidRDefault="00EF6AF4" w:rsidP="00EF6AF4">
            <w:pPr>
              <w:pStyle w:val="ListParagraph"/>
              <w:numPr>
                <w:ilvl w:val="0"/>
                <w:numId w:val="13"/>
              </w:numPr>
              <w:rPr>
                <w:rFonts w:asciiTheme="majorHAnsi" w:hAnsiTheme="majorHAnsi" w:cs="Arial"/>
                <w:sz w:val="21"/>
                <w:szCs w:val="21"/>
              </w:rPr>
            </w:pPr>
            <w:r>
              <w:rPr>
                <w:rFonts w:asciiTheme="majorHAnsi" w:hAnsiTheme="majorHAnsi" w:cs="Arial"/>
                <w:sz w:val="21"/>
                <w:szCs w:val="21"/>
              </w:rPr>
              <w:t xml:space="preserve">Blogs </w:t>
            </w:r>
          </w:p>
        </w:tc>
        <w:tc>
          <w:tcPr>
            <w:tcW w:w="4262" w:type="dxa"/>
            <w:tcBorders>
              <w:left w:val="nil"/>
              <w:right w:val="nil"/>
            </w:tcBorders>
          </w:tcPr>
          <w:p w14:paraId="29D44F75" w14:textId="537EA181" w:rsidR="00EF6AF4" w:rsidRPr="00D5625E" w:rsidRDefault="00EF6AF4" w:rsidP="00EF6AF4">
            <w:pPr>
              <w:pStyle w:val="ListParagraph"/>
              <w:numPr>
                <w:ilvl w:val="0"/>
                <w:numId w:val="12"/>
              </w:numPr>
              <w:rPr>
                <w:rFonts w:asciiTheme="majorHAnsi" w:hAnsiTheme="majorHAnsi" w:cs="Arial"/>
                <w:sz w:val="21"/>
                <w:szCs w:val="21"/>
              </w:rPr>
            </w:pPr>
            <w:r>
              <w:rPr>
                <w:rFonts w:asciiTheme="majorHAnsi" w:hAnsiTheme="majorHAnsi" w:cs="Arial"/>
                <w:sz w:val="21"/>
                <w:szCs w:val="21"/>
              </w:rPr>
              <w:t xml:space="preserve">Use of </w:t>
            </w:r>
            <w:proofErr w:type="spellStart"/>
            <w:r>
              <w:rPr>
                <w:rFonts w:asciiTheme="majorHAnsi" w:hAnsiTheme="majorHAnsi" w:cs="Arial"/>
                <w:sz w:val="21"/>
                <w:szCs w:val="21"/>
              </w:rPr>
              <w:t>news paper</w:t>
            </w:r>
            <w:proofErr w:type="spellEnd"/>
            <w:r>
              <w:rPr>
                <w:rFonts w:asciiTheme="majorHAnsi" w:hAnsiTheme="majorHAnsi" w:cs="Arial"/>
                <w:sz w:val="21"/>
                <w:szCs w:val="21"/>
              </w:rPr>
              <w:t xml:space="preserve"> articles and coverage of global natural disasters</w:t>
            </w:r>
          </w:p>
        </w:tc>
        <w:tc>
          <w:tcPr>
            <w:tcW w:w="4263" w:type="dxa"/>
            <w:tcBorders>
              <w:left w:val="nil"/>
            </w:tcBorders>
          </w:tcPr>
          <w:p w14:paraId="5C06F3BC" w14:textId="504582EC" w:rsidR="00EF6AF4" w:rsidRPr="007B62A8" w:rsidRDefault="00EF6AF4" w:rsidP="00EF6AF4">
            <w:pPr>
              <w:pStyle w:val="ListParagraph"/>
              <w:numPr>
                <w:ilvl w:val="0"/>
                <w:numId w:val="9"/>
              </w:numPr>
              <w:rPr>
                <w:rFonts w:asciiTheme="majorHAnsi" w:hAnsiTheme="majorHAnsi" w:cs="Arial"/>
                <w:sz w:val="21"/>
                <w:szCs w:val="21"/>
              </w:rPr>
            </w:pPr>
            <w:r>
              <w:rPr>
                <w:rFonts w:asciiTheme="majorHAnsi" w:hAnsiTheme="majorHAnsi" w:cs="Arial"/>
                <w:sz w:val="21"/>
                <w:szCs w:val="21"/>
              </w:rPr>
              <w:t xml:space="preserve">Reading of flood management schemes and documents written by local governments </w:t>
            </w:r>
          </w:p>
        </w:tc>
      </w:tr>
      <w:tr w:rsidR="00EF6AF4" w:rsidRPr="007B62A8" w14:paraId="59CB3D72" w14:textId="77777777" w:rsidTr="00B56D8D">
        <w:trPr>
          <w:trHeight w:val="70"/>
          <w:jc w:val="center"/>
        </w:trPr>
        <w:tc>
          <w:tcPr>
            <w:tcW w:w="1822" w:type="dxa"/>
            <w:shd w:val="clear" w:color="auto" w:fill="F2F2F2" w:themeFill="background1" w:themeFillShade="F2"/>
          </w:tcPr>
          <w:p w14:paraId="6E10027D" w14:textId="7C4C7DC1" w:rsidR="00EF6AF4" w:rsidRPr="007B62A8" w:rsidRDefault="00EF6AF4" w:rsidP="00EF6AF4">
            <w:pPr>
              <w:rPr>
                <w:rFonts w:asciiTheme="majorHAnsi" w:hAnsiTheme="majorHAnsi" w:cs="Arial"/>
                <w:b/>
                <w:sz w:val="21"/>
                <w:szCs w:val="21"/>
              </w:rPr>
            </w:pPr>
            <w:r>
              <w:rPr>
                <w:rFonts w:asciiTheme="majorHAnsi" w:hAnsiTheme="majorHAnsi" w:cs="Arial"/>
                <w:b/>
                <w:sz w:val="21"/>
                <w:szCs w:val="21"/>
              </w:rPr>
              <w:t>Useful websites</w:t>
            </w:r>
          </w:p>
        </w:tc>
        <w:tc>
          <w:tcPr>
            <w:tcW w:w="12787" w:type="dxa"/>
            <w:gridSpan w:val="3"/>
            <w:tcBorders>
              <w:bottom w:val="single" w:sz="4" w:space="0" w:color="auto"/>
            </w:tcBorders>
            <w:vAlign w:val="center"/>
          </w:tcPr>
          <w:p w14:paraId="68FB1273" w14:textId="656169CC" w:rsidR="00EF6AF4" w:rsidRDefault="00D515BA" w:rsidP="00EF6AF4">
            <w:hyperlink r:id="rId7" w:history="1">
              <w:r w:rsidR="00EF6AF4">
                <w:rPr>
                  <w:rStyle w:val="Hyperlink"/>
                </w:rPr>
                <w:t>https://www.teachitgeography.co.uk</w:t>
              </w:r>
            </w:hyperlink>
            <w:r w:rsidR="00EF6AF4">
              <w:t xml:space="preserve"> – useful revision and notes</w:t>
            </w:r>
          </w:p>
          <w:p w14:paraId="6524A793" w14:textId="231FA2A7" w:rsidR="00EF6AF4" w:rsidRDefault="00D515BA" w:rsidP="00EF6AF4">
            <w:hyperlink r:id="rId8" w:history="1">
              <w:r w:rsidR="00EF6AF4">
                <w:rPr>
                  <w:rStyle w:val="Hyperlink"/>
                </w:rPr>
                <w:t>https://www.bbc.co.uk/bitesize/examspecs/zy3ptyc</w:t>
              </w:r>
            </w:hyperlink>
            <w:r w:rsidR="00EF6AF4">
              <w:t xml:space="preserve"> - specifically tailored revision to the AQA exam board</w:t>
            </w:r>
          </w:p>
          <w:p w14:paraId="7652992D" w14:textId="706B8C87" w:rsidR="00EF6AF4" w:rsidRPr="007B62A8" w:rsidRDefault="00EF6AF4" w:rsidP="00EF6AF4">
            <w:pPr>
              <w:rPr>
                <w:i/>
                <w:iCs/>
                <w:sz w:val="21"/>
                <w:szCs w:val="21"/>
              </w:rPr>
            </w:pPr>
          </w:p>
        </w:tc>
      </w:tr>
      <w:tr w:rsidR="00EF6AF4" w:rsidRPr="007B62A8" w14:paraId="484C6543" w14:textId="77777777" w:rsidTr="00B61603">
        <w:trPr>
          <w:trHeight w:val="70"/>
          <w:jc w:val="center"/>
        </w:trPr>
        <w:tc>
          <w:tcPr>
            <w:tcW w:w="1822" w:type="dxa"/>
            <w:shd w:val="clear" w:color="auto" w:fill="F2F2F2" w:themeFill="background1" w:themeFillShade="F2"/>
          </w:tcPr>
          <w:p w14:paraId="04B2DCC5" w14:textId="40D4AE4E"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t>Wider Reading</w:t>
            </w:r>
          </w:p>
        </w:tc>
        <w:tc>
          <w:tcPr>
            <w:tcW w:w="8524" w:type="dxa"/>
            <w:gridSpan w:val="2"/>
            <w:tcBorders>
              <w:right w:val="nil"/>
            </w:tcBorders>
          </w:tcPr>
          <w:p w14:paraId="2A9F0A48" w14:textId="77777777" w:rsidR="00EF6AF4" w:rsidRPr="00D74172" w:rsidRDefault="00EF6AF4" w:rsidP="00EF6AF4">
            <w:pPr>
              <w:pStyle w:val="ListParagraph"/>
              <w:numPr>
                <w:ilvl w:val="0"/>
                <w:numId w:val="12"/>
              </w:numPr>
              <w:rPr>
                <w:rStyle w:val="Hyperlink"/>
                <w:rFonts w:asciiTheme="majorHAnsi" w:hAnsiTheme="majorHAnsi" w:cstheme="majorHAnsi"/>
                <w:color w:val="000000" w:themeColor="text1"/>
                <w:sz w:val="21"/>
                <w:szCs w:val="21"/>
                <w:u w:val="none"/>
              </w:rPr>
            </w:pPr>
            <w:r w:rsidRPr="00D74172">
              <w:rPr>
                <w:rStyle w:val="Hyperlink"/>
                <w:rFonts w:asciiTheme="majorHAnsi" w:hAnsiTheme="majorHAnsi" w:cstheme="majorHAnsi"/>
                <w:color w:val="000000" w:themeColor="text1"/>
                <w:sz w:val="21"/>
                <w:szCs w:val="21"/>
                <w:u w:val="none"/>
              </w:rPr>
              <w:t xml:space="preserve">Geography 9-1 revision guide </w:t>
            </w:r>
          </w:p>
          <w:p w14:paraId="325A3A28" w14:textId="77777777" w:rsidR="00EF6AF4" w:rsidRPr="00D74172" w:rsidRDefault="00EF6AF4" w:rsidP="00EF6AF4">
            <w:pPr>
              <w:pStyle w:val="ListParagraph"/>
              <w:numPr>
                <w:ilvl w:val="0"/>
                <w:numId w:val="12"/>
              </w:numPr>
              <w:rPr>
                <w:rFonts w:asciiTheme="majorHAnsi" w:hAnsiTheme="majorHAnsi" w:cstheme="majorHAnsi"/>
                <w:color w:val="000000" w:themeColor="text1"/>
                <w:sz w:val="21"/>
                <w:szCs w:val="21"/>
              </w:rPr>
            </w:pPr>
            <w:r>
              <w:t>New Grade 9-1 GCSE Geography AQA Revision Guide By CGP</w:t>
            </w:r>
          </w:p>
          <w:p w14:paraId="4A75EDBE" w14:textId="77777777" w:rsidR="00EF6AF4" w:rsidRPr="00D74172" w:rsidRDefault="00EF6AF4" w:rsidP="00EF6AF4">
            <w:pPr>
              <w:pStyle w:val="ListParagraph"/>
              <w:numPr>
                <w:ilvl w:val="0"/>
                <w:numId w:val="12"/>
              </w:numPr>
              <w:rPr>
                <w:rFonts w:asciiTheme="majorHAnsi" w:hAnsiTheme="majorHAnsi" w:cstheme="majorHAnsi"/>
                <w:color w:val="000000" w:themeColor="text1"/>
                <w:sz w:val="21"/>
                <w:szCs w:val="21"/>
              </w:rPr>
            </w:pPr>
            <w:r>
              <w:t>New Grade 9-1 GCSE Geography AQA Complete Revision &amp; Practice</w:t>
            </w:r>
          </w:p>
          <w:p w14:paraId="2BD514F4" w14:textId="292E6A5E" w:rsidR="00EF6AF4" w:rsidRPr="00D5625E" w:rsidRDefault="00EF6AF4" w:rsidP="00EF6AF4">
            <w:pPr>
              <w:rPr>
                <w:sz w:val="21"/>
                <w:szCs w:val="21"/>
              </w:rPr>
            </w:pPr>
            <w:r>
              <w:t>GCSE Geography for AQA Student Book = by Rebecca Kitchen, David Payne</w:t>
            </w:r>
          </w:p>
        </w:tc>
        <w:tc>
          <w:tcPr>
            <w:tcW w:w="4263" w:type="dxa"/>
            <w:tcBorders>
              <w:left w:val="nil"/>
            </w:tcBorders>
          </w:tcPr>
          <w:p w14:paraId="7EB030C8" w14:textId="452B84A0" w:rsidR="00EF6AF4" w:rsidRPr="009634F1" w:rsidRDefault="00EF6AF4" w:rsidP="00EF6AF4">
            <w:pPr>
              <w:rPr>
                <w:rFonts w:asciiTheme="majorHAnsi" w:hAnsiTheme="majorHAnsi" w:cstheme="majorHAnsi"/>
                <w:sz w:val="21"/>
                <w:szCs w:val="21"/>
              </w:rPr>
            </w:pPr>
          </w:p>
        </w:tc>
      </w:tr>
      <w:tr w:rsidR="00EF6AF4" w:rsidRPr="007B62A8" w14:paraId="06FB5A77" w14:textId="77777777" w:rsidTr="007B62A8">
        <w:trPr>
          <w:trHeight w:val="70"/>
          <w:jc w:val="center"/>
        </w:trPr>
        <w:tc>
          <w:tcPr>
            <w:tcW w:w="1822" w:type="dxa"/>
            <w:shd w:val="clear" w:color="auto" w:fill="F2F2F2" w:themeFill="background1" w:themeFillShade="F2"/>
          </w:tcPr>
          <w:p w14:paraId="4337012B" w14:textId="77777777" w:rsidR="00EF6AF4" w:rsidRPr="007B62A8" w:rsidRDefault="00EF6AF4" w:rsidP="00EF6AF4">
            <w:pPr>
              <w:rPr>
                <w:rFonts w:asciiTheme="majorHAnsi" w:hAnsiTheme="majorHAnsi" w:cs="Arial"/>
                <w:b/>
                <w:sz w:val="21"/>
                <w:szCs w:val="21"/>
              </w:rPr>
            </w:pPr>
            <w:r w:rsidRPr="007B62A8">
              <w:rPr>
                <w:rFonts w:asciiTheme="majorHAnsi" w:hAnsiTheme="majorHAnsi" w:cs="Arial"/>
                <w:b/>
                <w:sz w:val="21"/>
                <w:szCs w:val="21"/>
              </w:rPr>
              <w:t>Independent Learning Tasks</w:t>
            </w:r>
          </w:p>
        </w:tc>
        <w:tc>
          <w:tcPr>
            <w:tcW w:w="4262" w:type="dxa"/>
          </w:tcPr>
          <w:p w14:paraId="61F0884B"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711AF9F7"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790292C3"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Revision clocks </w:t>
            </w:r>
          </w:p>
          <w:p w14:paraId="0E05B5F4"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3034985A" w14:textId="56772D97" w:rsidR="00EF6AF4" w:rsidRPr="00FB42F9"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Knowledge organiser booklets</w:t>
            </w:r>
          </w:p>
        </w:tc>
        <w:tc>
          <w:tcPr>
            <w:tcW w:w="4262" w:type="dxa"/>
          </w:tcPr>
          <w:p w14:paraId="475678C5"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Practice exam questions</w:t>
            </w:r>
          </w:p>
          <w:p w14:paraId="5B640929"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 xml:space="preserve">Thinking maps </w:t>
            </w:r>
          </w:p>
          <w:p w14:paraId="5C17BB88" w14:textId="77777777" w:rsidR="00EF6AF4" w:rsidRDefault="00EF6AF4" w:rsidP="00EF6AF4">
            <w:pPr>
              <w:pStyle w:val="ListParagraph"/>
              <w:numPr>
                <w:ilvl w:val="0"/>
                <w:numId w:val="12"/>
              </w:numPr>
              <w:rPr>
                <w:rFonts w:asciiTheme="majorHAnsi" w:hAnsiTheme="majorHAnsi" w:cstheme="majorHAnsi"/>
                <w:sz w:val="21"/>
                <w:szCs w:val="21"/>
              </w:rPr>
            </w:pPr>
            <w:r w:rsidRPr="00FB42F9">
              <w:rPr>
                <w:rFonts w:asciiTheme="majorHAnsi" w:hAnsiTheme="majorHAnsi" w:cstheme="majorHAnsi"/>
                <w:sz w:val="21"/>
                <w:szCs w:val="21"/>
              </w:rPr>
              <w:t>Revision clocks</w:t>
            </w:r>
            <w:r>
              <w:rPr>
                <w:rFonts w:asciiTheme="majorHAnsi" w:hAnsiTheme="majorHAnsi" w:cstheme="majorHAnsi"/>
                <w:sz w:val="21"/>
                <w:szCs w:val="21"/>
              </w:rPr>
              <w:t xml:space="preserve"> </w:t>
            </w:r>
          </w:p>
          <w:p w14:paraId="7E2F2E06" w14:textId="72E87D31"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6CC58457" w14:textId="73058DB1" w:rsidR="00EF6AF4" w:rsidRPr="00FB42F9" w:rsidRDefault="00EF6AF4" w:rsidP="00EF6AF4">
            <w:pPr>
              <w:pStyle w:val="ListParagraph"/>
              <w:numPr>
                <w:ilvl w:val="0"/>
                <w:numId w:val="12"/>
              </w:numPr>
              <w:rPr>
                <w:rFonts w:asciiTheme="majorHAnsi" w:hAnsiTheme="majorHAnsi" w:cstheme="majorHAnsi"/>
                <w:bCs/>
                <w:sz w:val="21"/>
                <w:szCs w:val="21"/>
              </w:rPr>
            </w:pPr>
            <w:r>
              <w:rPr>
                <w:rFonts w:asciiTheme="majorHAnsi" w:hAnsiTheme="majorHAnsi" w:cstheme="majorHAnsi"/>
                <w:sz w:val="21"/>
                <w:szCs w:val="21"/>
              </w:rPr>
              <w:t>Knowledge organiser booklets</w:t>
            </w:r>
          </w:p>
        </w:tc>
        <w:tc>
          <w:tcPr>
            <w:tcW w:w="4263" w:type="dxa"/>
          </w:tcPr>
          <w:p w14:paraId="245AE93A" w14:textId="77777777" w:rsidR="00EF6AF4" w:rsidRDefault="00EF6AF4" w:rsidP="00EF6AF4">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Practice exam questions</w:t>
            </w:r>
          </w:p>
          <w:p w14:paraId="4EB20A85" w14:textId="77777777" w:rsidR="00EF6AF4" w:rsidRDefault="00EF6AF4" w:rsidP="00EF6AF4">
            <w:pPr>
              <w:pStyle w:val="ListParagraph"/>
              <w:numPr>
                <w:ilvl w:val="0"/>
                <w:numId w:val="12"/>
              </w:numPr>
              <w:spacing w:after="160" w:line="259" w:lineRule="auto"/>
              <w:rPr>
                <w:rFonts w:asciiTheme="majorHAnsi" w:hAnsiTheme="majorHAnsi" w:cstheme="majorHAnsi"/>
                <w:sz w:val="21"/>
                <w:szCs w:val="21"/>
              </w:rPr>
            </w:pPr>
            <w:r>
              <w:rPr>
                <w:rFonts w:asciiTheme="majorHAnsi" w:hAnsiTheme="majorHAnsi" w:cstheme="majorHAnsi"/>
                <w:sz w:val="21"/>
                <w:szCs w:val="21"/>
              </w:rPr>
              <w:t xml:space="preserve">Thinking maps </w:t>
            </w:r>
          </w:p>
          <w:p w14:paraId="40A96162" w14:textId="77777777" w:rsidR="00EF6AF4" w:rsidRPr="0036009B" w:rsidRDefault="00EF6AF4" w:rsidP="00EF6AF4">
            <w:pPr>
              <w:pStyle w:val="ListParagraph"/>
              <w:numPr>
                <w:ilvl w:val="0"/>
                <w:numId w:val="12"/>
              </w:numPr>
              <w:rPr>
                <w:rFonts w:asciiTheme="majorHAnsi" w:hAnsiTheme="majorHAnsi" w:cstheme="majorHAnsi"/>
                <w:bCs/>
                <w:sz w:val="21"/>
                <w:szCs w:val="21"/>
              </w:rPr>
            </w:pPr>
            <w:r w:rsidRPr="00FB42F9">
              <w:rPr>
                <w:rFonts w:asciiTheme="majorHAnsi" w:hAnsiTheme="majorHAnsi" w:cstheme="majorHAnsi"/>
                <w:sz w:val="21"/>
                <w:szCs w:val="21"/>
              </w:rPr>
              <w:t>Revision clocks</w:t>
            </w:r>
          </w:p>
          <w:p w14:paraId="3D09BD99" w14:textId="77777777" w:rsidR="00EF6AF4" w:rsidRDefault="00EF6AF4" w:rsidP="00EF6AF4">
            <w:pPr>
              <w:pStyle w:val="ListParagraph"/>
              <w:numPr>
                <w:ilvl w:val="0"/>
                <w:numId w:val="12"/>
              </w:numPr>
              <w:rPr>
                <w:rFonts w:asciiTheme="majorHAnsi" w:hAnsiTheme="majorHAnsi" w:cstheme="majorHAnsi"/>
                <w:sz w:val="21"/>
                <w:szCs w:val="21"/>
              </w:rPr>
            </w:pPr>
            <w:r>
              <w:rPr>
                <w:rFonts w:asciiTheme="majorHAnsi" w:hAnsiTheme="majorHAnsi" w:cstheme="majorHAnsi"/>
                <w:sz w:val="21"/>
                <w:szCs w:val="21"/>
              </w:rPr>
              <w:t>Flash cards</w:t>
            </w:r>
          </w:p>
          <w:p w14:paraId="70730107" w14:textId="39BB7DFC" w:rsidR="00EF6AF4" w:rsidRPr="00FB42F9" w:rsidRDefault="00EF6AF4" w:rsidP="00EF6AF4">
            <w:pPr>
              <w:pStyle w:val="ListParagraph"/>
              <w:numPr>
                <w:ilvl w:val="0"/>
                <w:numId w:val="12"/>
              </w:numPr>
              <w:rPr>
                <w:rFonts w:asciiTheme="majorHAnsi" w:hAnsiTheme="majorHAnsi" w:cstheme="majorHAnsi"/>
                <w:bCs/>
                <w:sz w:val="21"/>
                <w:szCs w:val="21"/>
              </w:rPr>
            </w:pPr>
            <w:r>
              <w:rPr>
                <w:rFonts w:asciiTheme="majorHAnsi" w:hAnsiTheme="majorHAnsi" w:cstheme="majorHAnsi"/>
                <w:sz w:val="21"/>
                <w:szCs w:val="21"/>
              </w:rPr>
              <w:t>Knowledge organiser booklets</w:t>
            </w:r>
          </w:p>
        </w:tc>
      </w:tr>
    </w:tbl>
    <w:p w14:paraId="73CA3083" w14:textId="77777777" w:rsidR="001E2101" w:rsidRPr="001E2101" w:rsidRDefault="001E2101" w:rsidP="00487279">
      <w:pPr>
        <w:rPr>
          <w:rFonts w:asciiTheme="majorHAnsi" w:hAnsiTheme="majorHAnsi"/>
        </w:rPr>
      </w:pPr>
    </w:p>
    <w:sectPr w:rsidR="001E2101" w:rsidRPr="001E2101" w:rsidSect="00193DF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20B6" w14:textId="77777777" w:rsidR="00A37DB3" w:rsidRDefault="00A37DB3" w:rsidP="00FA0EBD">
      <w:pPr>
        <w:spacing w:after="0" w:line="240" w:lineRule="auto"/>
      </w:pPr>
      <w:r>
        <w:separator/>
      </w:r>
    </w:p>
  </w:endnote>
  <w:endnote w:type="continuationSeparator" w:id="0">
    <w:p w14:paraId="3C1765FC" w14:textId="77777777" w:rsidR="00A37DB3" w:rsidRDefault="00A37DB3" w:rsidP="00FA0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C2164" w14:textId="77777777" w:rsidR="00A37DB3" w:rsidRDefault="00A37DB3" w:rsidP="00FA0EBD">
      <w:pPr>
        <w:spacing w:after="0" w:line="240" w:lineRule="auto"/>
      </w:pPr>
      <w:r>
        <w:separator/>
      </w:r>
    </w:p>
  </w:footnote>
  <w:footnote w:type="continuationSeparator" w:id="0">
    <w:p w14:paraId="4DB21F0F" w14:textId="77777777" w:rsidR="00A37DB3" w:rsidRDefault="00A37DB3" w:rsidP="00FA0E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F9E"/>
    <w:multiLevelType w:val="hybridMultilevel"/>
    <w:tmpl w:val="826CCC5A"/>
    <w:lvl w:ilvl="0" w:tplc="CEFC1218">
      <w:numFmt w:val="bullet"/>
      <w:lvlText w:val="-"/>
      <w:lvlJc w:val="left"/>
      <w:pPr>
        <w:ind w:left="720" w:hanging="360"/>
      </w:pPr>
      <w:rPr>
        <w:rFonts w:ascii="Arial" w:eastAsiaTheme="minorHAnsi" w:hAnsi="Arial" w:cs="Arial" w:hint="default"/>
        <w:b/>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16671"/>
    <w:multiLevelType w:val="hybridMultilevel"/>
    <w:tmpl w:val="72C2F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2C7DBE"/>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B41533"/>
    <w:multiLevelType w:val="hybridMultilevel"/>
    <w:tmpl w:val="16121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5FF1CDE"/>
    <w:multiLevelType w:val="hybridMultilevel"/>
    <w:tmpl w:val="36FE18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B677D0F"/>
    <w:multiLevelType w:val="hybridMultilevel"/>
    <w:tmpl w:val="05CA4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896CC9"/>
    <w:multiLevelType w:val="hybridMultilevel"/>
    <w:tmpl w:val="2ED06DE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3992BE4"/>
    <w:multiLevelType w:val="hybridMultilevel"/>
    <w:tmpl w:val="5762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1C4A0D"/>
    <w:multiLevelType w:val="hybridMultilevel"/>
    <w:tmpl w:val="286E90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5003CB"/>
    <w:multiLevelType w:val="hybridMultilevel"/>
    <w:tmpl w:val="15862A92"/>
    <w:lvl w:ilvl="0" w:tplc="763A2F5C">
      <w:start w:val="1"/>
      <w:numFmt w:val="decimal"/>
      <w:lvlText w:val="%1."/>
      <w:lvlJc w:val="left"/>
      <w:pPr>
        <w:ind w:left="360" w:hanging="360"/>
      </w:pPr>
      <w:rPr>
        <w:rFonts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BD552B"/>
    <w:multiLevelType w:val="hybridMultilevel"/>
    <w:tmpl w:val="714E1F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BA3320"/>
    <w:multiLevelType w:val="hybridMultilevel"/>
    <w:tmpl w:val="1BD6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B96262"/>
    <w:multiLevelType w:val="hybridMultilevel"/>
    <w:tmpl w:val="C81EA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E92539"/>
    <w:multiLevelType w:val="hybridMultilevel"/>
    <w:tmpl w:val="9DC63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F90A5F"/>
    <w:multiLevelType w:val="hybridMultilevel"/>
    <w:tmpl w:val="0F56C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10"/>
  </w:num>
  <w:num w:numId="6">
    <w:abstractNumId w:val="3"/>
  </w:num>
  <w:num w:numId="7">
    <w:abstractNumId w:val="14"/>
  </w:num>
  <w:num w:numId="8">
    <w:abstractNumId w:val="6"/>
  </w:num>
  <w:num w:numId="9">
    <w:abstractNumId w:val="4"/>
  </w:num>
  <w:num w:numId="10">
    <w:abstractNumId w:val="11"/>
  </w:num>
  <w:num w:numId="11">
    <w:abstractNumId w:val="9"/>
  </w:num>
  <w:num w:numId="12">
    <w:abstractNumId w:val="7"/>
  </w:num>
  <w:num w:numId="13">
    <w:abstractNumId w:val="5"/>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74FE5"/>
    <w:rsid w:val="00075D4E"/>
    <w:rsid w:val="00091B7C"/>
    <w:rsid w:val="000B51A7"/>
    <w:rsid w:val="000C49A6"/>
    <w:rsid w:val="000F0FE4"/>
    <w:rsid w:val="000F7E95"/>
    <w:rsid w:val="00102035"/>
    <w:rsid w:val="001405E5"/>
    <w:rsid w:val="0014633F"/>
    <w:rsid w:val="00160B3D"/>
    <w:rsid w:val="00187366"/>
    <w:rsid w:val="00193DF1"/>
    <w:rsid w:val="00197B52"/>
    <w:rsid w:val="001E2101"/>
    <w:rsid w:val="001F56F7"/>
    <w:rsid w:val="0023248A"/>
    <w:rsid w:val="00270E44"/>
    <w:rsid w:val="002A188E"/>
    <w:rsid w:val="002E6117"/>
    <w:rsid w:val="002F2663"/>
    <w:rsid w:val="00312CF3"/>
    <w:rsid w:val="0032456C"/>
    <w:rsid w:val="00343C48"/>
    <w:rsid w:val="003478B2"/>
    <w:rsid w:val="003543B2"/>
    <w:rsid w:val="0036009B"/>
    <w:rsid w:val="00374928"/>
    <w:rsid w:val="0039480E"/>
    <w:rsid w:val="00401933"/>
    <w:rsid w:val="00406357"/>
    <w:rsid w:val="004353B7"/>
    <w:rsid w:val="00450BB5"/>
    <w:rsid w:val="004521BE"/>
    <w:rsid w:val="004575EB"/>
    <w:rsid w:val="00476D79"/>
    <w:rsid w:val="0048237D"/>
    <w:rsid w:val="00487279"/>
    <w:rsid w:val="004A1CF8"/>
    <w:rsid w:val="0051002F"/>
    <w:rsid w:val="005332D9"/>
    <w:rsid w:val="00556403"/>
    <w:rsid w:val="00571715"/>
    <w:rsid w:val="00582754"/>
    <w:rsid w:val="005B7D09"/>
    <w:rsid w:val="005E13EB"/>
    <w:rsid w:val="00605EE3"/>
    <w:rsid w:val="0067766B"/>
    <w:rsid w:val="006906BB"/>
    <w:rsid w:val="006B6192"/>
    <w:rsid w:val="006C5708"/>
    <w:rsid w:val="006F0AF7"/>
    <w:rsid w:val="00706031"/>
    <w:rsid w:val="0072046E"/>
    <w:rsid w:val="007211E6"/>
    <w:rsid w:val="00781F85"/>
    <w:rsid w:val="00792EC3"/>
    <w:rsid w:val="007B62A8"/>
    <w:rsid w:val="007C65EF"/>
    <w:rsid w:val="00817C81"/>
    <w:rsid w:val="0082196E"/>
    <w:rsid w:val="008329D6"/>
    <w:rsid w:val="00856C4D"/>
    <w:rsid w:val="00863D99"/>
    <w:rsid w:val="00875F9E"/>
    <w:rsid w:val="00880E70"/>
    <w:rsid w:val="0089597A"/>
    <w:rsid w:val="008B58D2"/>
    <w:rsid w:val="008C66D7"/>
    <w:rsid w:val="008F0EB7"/>
    <w:rsid w:val="009022D9"/>
    <w:rsid w:val="009261A3"/>
    <w:rsid w:val="009549A4"/>
    <w:rsid w:val="009634F1"/>
    <w:rsid w:val="00983EEB"/>
    <w:rsid w:val="009A5C73"/>
    <w:rsid w:val="009A6DAA"/>
    <w:rsid w:val="00A0000A"/>
    <w:rsid w:val="00A13A8D"/>
    <w:rsid w:val="00A150DB"/>
    <w:rsid w:val="00A22944"/>
    <w:rsid w:val="00A35F6F"/>
    <w:rsid w:val="00A37DB3"/>
    <w:rsid w:val="00A619DC"/>
    <w:rsid w:val="00AD2ACB"/>
    <w:rsid w:val="00B01144"/>
    <w:rsid w:val="00B51B97"/>
    <w:rsid w:val="00B56D8D"/>
    <w:rsid w:val="00B57CA4"/>
    <w:rsid w:val="00B76F77"/>
    <w:rsid w:val="00B7755E"/>
    <w:rsid w:val="00BC2B3E"/>
    <w:rsid w:val="00BD3DDB"/>
    <w:rsid w:val="00BE1D9F"/>
    <w:rsid w:val="00BE296E"/>
    <w:rsid w:val="00C01BFE"/>
    <w:rsid w:val="00C03E79"/>
    <w:rsid w:val="00C12703"/>
    <w:rsid w:val="00C4707A"/>
    <w:rsid w:val="00C52E52"/>
    <w:rsid w:val="00C8715F"/>
    <w:rsid w:val="00C91963"/>
    <w:rsid w:val="00C93813"/>
    <w:rsid w:val="00C948CA"/>
    <w:rsid w:val="00D03071"/>
    <w:rsid w:val="00D24465"/>
    <w:rsid w:val="00D515BA"/>
    <w:rsid w:val="00D5625E"/>
    <w:rsid w:val="00D74172"/>
    <w:rsid w:val="00D775F5"/>
    <w:rsid w:val="00D836B5"/>
    <w:rsid w:val="00DA5FC5"/>
    <w:rsid w:val="00DC0527"/>
    <w:rsid w:val="00DE0126"/>
    <w:rsid w:val="00E05036"/>
    <w:rsid w:val="00E1278E"/>
    <w:rsid w:val="00E27DD2"/>
    <w:rsid w:val="00E3124A"/>
    <w:rsid w:val="00E40919"/>
    <w:rsid w:val="00E63CF0"/>
    <w:rsid w:val="00E905FA"/>
    <w:rsid w:val="00EF3716"/>
    <w:rsid w:val="00EF664F"/>
    <w:rsid w:val="00EF6AF4"/>
    <w:rsid w:val="00F06587"/>
    <w:rsid w:val="00F10FF6"/>
    <w:rsid w:val="00F2577A"/>
    <w:rsid w:val="00F708F2"/>
    <w:rsid w:val="00F90E42"/>
    <w:rsid w:val="00FA0EBD"/>
    <w:rsid w:val="00FB4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AD0FDE"/>
  <w15:docId w15:val="{F34806C9-23B2-44B8-B9CD-CA926984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styleId="UnresolvedMention">
    <w:name w:val="Unresolved Mention"/>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styleId="BalloonText">
    <w:name w:val="Balloon Text"/>
    <w:basedOn w:val="Normal"/>
    <w:link w:val="BalloonTextChar"/>
    <w:uiPriority w:val="99"/>
    <w:semiHidden/>
    <w:unhideWhenUsed/>
    <w:rsid w:val="00E63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CF0"/>
    <w:rPr>
      <w:rFonts w:ascii="Tahoma" w:hAnsi="Tahoma" w:cs="Tahoma"/>
      <w:sz w:val="16"/>
      <w:szCs w:val="16"/>
    </w:rPr>
  </w:style>
  <w:style w:type="paragraph" w:styleId="Header">
    <w:name w:val="header"/>
    <w:basedOn w:val="Normal"/>
    <w:link w:val="HeaderChar"/>
    <w:uiPriority w:val="99"/>
    <w:unhideWhenUsed/>
    <w:rsid w:val="00FB42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2F9"/>
  </w:style>
  <w:style w:type="paragraph" w:styleId="Footer">
    <w:name w:val="footer"/>
    <w:basedOn w:val="Normal"/>
    <w:link w:val="FooterChar"/>
    <w:uiPriority w:val="99"/>
    <w:unhideWhenUsed/>
    <w:rsid w:val="00FB42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examspecs/zy3ptyc" TargetMode="External"/><Relationship Id="rId3" Type="http://schemas.openxmlformats.org/officeDocument/2006/relationships/settings" Target="settings.xml"/><Relationship Id="rId7" Type="http://schemas.openxmlformats.org/officeDocument/2006/relationships/hyperlink" Target="https://www.teachitgeograph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Freya Odell</dc:creator>
  <cp:lastModifiedBy>Emily Badham</cp:lastModifiedBy>
  <cp:revision>4</cp:revision>
  <cp:lastPrinted>2017-06-14T11:36:00Z</cp:lastPrinted>
  <dcterms:created xsi:type="dcterms:W3CDTF">2021-06-21T15:34:00Z</dcterms:created>
  <dcterms:modified xsi:type="dcterms:W3CDTF">2021-10-05T16:23:00Z</dcterms:modified>
</cp:coreProperties>
</file>