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0549" w:type="dxa"/>
        <w:jc w:val="center"/>
        <w:tblLayout w:type="fixed"/>
        <w:tblLook w:val="04A0" w:firstRow="1" w:lastRow="0" w:firstColumn="1" w:lastColumn="0" w:noHBand="0" w:noVBand="1"/>
      </w:tblPr>
      <w:tblGrid>
        <w:gridCol w:w="2547"/>
        <w:gridCol w:w="3969"/>
        <w:gridCol w:w="4394"/>
        <w:gridCol w:w="4678"/>
        <w:gridCol w:w="4961"/>
      </w:tblGrid>
      <w:tr w:rsidR="004765AD" w:rsidRPr="001E2101" w14:paraId="0957BD6C" w14:textId="5746188E" w:rsidTr="001E7EA1">
        <w:trPr>
          <w:jc w:val="center"/>
        </w:trPr>
        <w:tc>
          <w:tcPr>
            <w:tcW w:w="20549" w:type="dxa"/>
            <w:gridSpan w:val="5"/>
            <w:shd w:val="clear" w:color="auto" w:fill="8EAADB" w:themeFill="accent1" w:themeFillTint="99"/>
          </w:tcPr>
          <w:p w14:paraId="3728DE85" w14:textId="2DA0F9BC" w:rsidR="004765AD" w:rsidRPr="00147251" w:rsidRDefault="004765AD" w:rsidP="008B58EA">
            <w:pPr>
              <w:jc w:val="center"/>
              <w:rPr>
                <w:rFonts w:cstheme="minorHAnsi"/>
                <w:b/>
                <w:color w:val="000000" w:themeColor="text1"/>
                <w:sz w:val="24"/>
                <w:szCs w:val="24"/>
              </w:rPr>
            </w:pPr>
            <w:r w:rsidRPr="00147251">
              <w:rPr>
                <w:rFonts w:cstheme="minorHAnsi"/>
                <w:b/>
                <w:color w:val="000000" w:themeColor="text1"/>
                <w:sz w:val="24"/>
                <w:szCs w:val="24"/>
              </w:rPr>
              <w:t xml:space="preserve">Year </w:t>
            </w:r>
            <w:r w:rsidR="003B4978">
              <w:rPr>
                <w:rFonts w:cstheme="minorHAnsi"/>
                <w:b/>
                <w:color w:val="000000" w:themeColor="text1"/>
                <w:sz w:val="24"/>
                <w:szCs w:val="24"/>
              </w:rPr>
              <w:t>10</w:t>
            </w:r>
            <w:r w:rsidRPr="00147251">
              <w:rPr>
                <w:rFonts w:cstheme="minorHAnsi"/>
                <w:b/>
                <w:color w:val="000000" w:themeColor="text1"/>
                <w:sz w:val="24"/>
                <w:szCs w:val="24"/>
              </w:rPr>
              <w:t xml:space="preserve"> Curriculum Map : </w:t>
            </w:r>
            <w:r>
              <w:rPr>
                <w:rFonts w:cstheme="minorHAnsi"/>
                <w:b/>
                <w:color w:val="000000" w:themeColor="text1"/>
                <w:sz w:val="24"/>
                <w:szCs w:val="24"/>
              </w:rPr>
              <w:t>Biology</w:t>
            </w:r>
          </w:p>
        </w:tc>
      </w:tr>
      <w:tr w:rsidR="004765AD" w:rsidRPr="001E2101" w14:paraId="419AB135" w14:textId="35ED737A" w:rsidTr="003B4978">
        <w:trPr>
          <w:jc w:val="center"/>
        </w:trPr>
        <w:tc>
          <w:tcPr>
            <w:tcW w:w="2547" w:type="dxa"/>
            <w:shd w:val="clear" w:color="auto" w:fill="8EAADB" w:themeFill="accent1" w:themeFillTint="99"/>
          </w:tcPr>
          <w:p w14:paraId="060A960E" w14:textId="77777777" w:rsidR="004765AD" w:rsidRPr="00147251" w:rsidRDefault="004765AD" w:rsidP="001D238B">
            <w:pPr>
              <w:jc w:val="center"/>
              <w:rPr>
                <w:rFonts w:cstheme="minorHAnsi"/>
                <w:color w:val="FFFFFF" w:themeColor="background1"/>
                <w:sz w:val="24"/>
                <w:szCs w:val="24"/>
              </w:rPr>
            </w:pPr>
          </w:p>
        </w:tc>
        <w:tc>
          <w:tcPr>
            <w:tcW w:w="3969" w:type="dxa"/>
            <w:shd w:val="clear" w:color="auto" w:fill="8EAADB" w:themeFill="accent1" w:themeFillTint="99"/>
          </w:tcPr>
          <w:p w14:paraId="5F2B44F1" w14:textId="77777777" w:rsidR="004765AD" w:rsidRPr="00147251" w:rsidRDefault="004765AD" w:rsidP="00D03071">
            <w:pPr>
              <w:jc w:val="center"/>
              <w:rPr>
                <w:rFonts w:cstheme="minorHAnsi"/>
                <w:b/>
                <w:sz w:val="24"/>
                <w:szCs w:val="24"/>
              </w:rPr>
            </w:pPr>
            <w:r w:rsidRPr="00147251">
              <w:rPr>
                <w:rFonts w:cstheme="minorHAnsi"/>
                <w:b/>
                <w:sz w:val="24"/>
                <w:szCs w:val="24"/>
              </w:rPr>
              <w:t>Autumn</w:t>
            </w:r>
          </w:p>
        </w:tc>
        <w:tc>
          <w:tcPr>
            <w:tcW w:w="4394" w:type="dxa"/>
            <w:shd w:val="clear" w:color="auto" w:fill="8EAADB" w:themeFill="accent1" w:themeFillTint="99"/>
          </w:tcPr>
          <w:p w14:paraId="1A00B1B0" w14:textId="77777777" w:rsidR="004765AD" w:rsidRPr="00147251" w:rsidRDefault="004765AD" w:rsidP="001D238B">
            <w:pPr>
              <w:jc w:val="center"/>
              <w:rPr>
                <w:rFonts w:cstheme="minorHAnsi"/>
                <w:b/>
                <w:sz w:val="24"/>
                <w:szCs w:val="24"/>
              </w:rPr>
            </w:pPr>
            <w:r w:rsidRPr="00147251">
              <w:rPr>
                <w:rFonts w:cstheme="minorHAnsi"/>
                <w:b/>
                <w:sz w:val="24"/>
                <w:szCs w:val="24"/>
              </w:rPr>
              <w:t>Spring</w:t>
            </w:r>
          </w:p>
        </w:tc>
        <w:tc>
          <w:tcPr>
            <w:tcW w:w="9639" w:type="dxa"/>
            <w:gridSpan w:val="2"/>
            <w:shd w:val="clear" w:color="auto" w:fill="8EAADB" w:themeFill="accent1" w:themeFillTint="99"/>
          </w:tcPr>
          <w:p w14:paraId="7173DD05" w14:textId="3F2F2EF0" w:rsidR="004765AD" w:rsidRPr="00147251" w:rsidRDefault="004765AD" w:rsidP="001D238B">
            <w:pPr>
              <w:jc w:val="center"/>
              <w:rPr>
                <w:rFonts w:cstheme="minorHAnsi"/>
                <w:b/>
                <w:sz w:val="24"/>
                <w:szCs w:val="24"/>
              </w:rPr>
            </w:pPr>
            <w:r w:rsidRPr="00147251">
              <w:rPr>
                <w:rFonts w:cstheme="minorHAnsi"/>
                <w:b/>
                <w:sz w:val="24"/>
                <w:szCs w:val="24"/>
              </w:rPr>
              <w:t>Summer</w:t>
            </w:r>
          </w:p>
        </w:tc>
      </w:tr>
      <w:tr w:rsidR="004765AD" w:rsidRPr="007B62A8" w14:paraId="4767C46B" w14:textId="04F2F085" w:rsidTr="004765AD">
        <w:trPr>
          <w:trHeight w:val="71"/>
          <w:jc w:val="center"/>
        </w:trPr>
        <w:tc>
          <w:tcPr>
            <w:tcW w:w="2547" w:type="dxa"/>
            <w:shd w:val="clear" w:color="auto" w:fill="F2F2F2" w:themeFill="background1" w:themeFillShade="F2"/>
          </w:tcPr>
          <w:p w14:paraId="311DB645" w14:textId="77D951FF" w:rsidR="004765AD" w:rsidRPr="00147251" w:rsidRDefault="004765AD" w:rsidP="00E05036">
            <w:pPr>
              <w:pStyle w:val="NoSpacing"/>
              <w:rPr>
                <w:rFonts w:cstheme="minorHAnsi"/>
                <w:b/>
                <w:bCs/>
                <w:sz w:val="24"/>
                <w:szCs w:val="24"/>
              </w:rPr>
            </w:pPr>
            <w:r w:rsidRPr="00147251">
              <w:rPr>
                <w:rFonts w:cstheme="minorHAnsi"/>
                <w:b/>
                <w:sz w:val="24"/>
                <w:szCs w:val="24"/>
              </w:rPr>
              <w:t>Assessment Objectives</w:t>
            </w:r>
          </w:p>
        </w:tc>
        <w:tc>
          <w:tcPr>
            <w:tcW w:w="18002" w:type="dxa"/>
            <w:gridSpan w:val="4"/>
            <w:shd w:val="clear" w:color="auto" w:fill="auto"/>
          </w:tcPr>
          <w:p w14:paraId="3673B243" w14:textId="77777777" w:rsidR="004765AD" w:rsidRPr="00147251" w:rsidRDefault="004765AD" w:rsidP="00711285">
            <w:pPr>
              <w:autoSpaceDE w:val="0"/>
              <w:autoSpaceDN w:val="0"/>
              <w:adjustRightInd w:val="0"/>
              <w:spacing w:line="276" w:lineRule="auto"/>
              <w:rPr>
                <w:rFonts w:cstheme="minorHAnsi"/>
                <w:bCs/>
                <w:sz w:val="24"/>
                <w:szCs w:val="24"/>
              </w:rPr>
            </w:pPr>
            <w:r w:rsidRPr="00147251">
              <w:rPr>
                <w:rFonts w:cstheme="minorHAnsi"/>
                <w:b/>
                <w:sz w:val="24"/>
                <w:szCs w:val="24"/>
              </w:rPr>
              <w:t>AO1</w:t>
            </w:r>
            <w:r w:rsidRPr="00147251">
              <w:rPr>
                <w:rFonts w:cstheme="minorHAnsi"/>
                <w:sz w:val="24"/>
                <w:szCs w:val="24"/>
              </w:rPr>
              <w:t xml:space="preserve"> - </w:t>
            </w:r>
            <w:r w:rsidRPr="00147251">
              <w:rPr>
                <w:rFonts w:cstheme="minorHAnsi"/>
                <w:bCs/>
                <w:sz w:val="24"/>
                <w:szCs w:val="24"/>
              </w:rPr>
              <w:t>Demonstrate knowledge and understanding of: scientific ideas; scientific techniques and procedures (40%)</w:t>
            </w:r>
          </w:p>
          <w:p w14:paraId="0F8A80B2" w14:textId="77777777" w:rsidR="004765AD" w:rsidRPr="00147251" w:rsidRDefault="004765AD" w:rsidP="00711285">
            <w:pPr>
              <w:autoSpaceDE w:val="0"/>
              <w:autoSpaceDN w:val="0"/>
              <w:adjustRightInd w:val="0"/>
              <w:spacing w:line="276" w:lineRule="auto"/>
              <w:rPr>
                <w:rFonts w:cstheme="minorHAnsi"/>
                <w:bCs/>
                <w:sz w:val="24"/>
                <w:szCs w:val="24"/>
              </w:rPr>
            </w:pPr>
            <w:r w:rsidRPr="00147251">
              <w:rPr>
                <w:rFonts w:cstheme="minorHAnsi"/>
                <w:b/>
                <w:bCs/>
                <w:sz w:val="24"/>
                <w:szCs w:val="24"/>
              </w:rPr>
              <w:t>AO2</w:t>
            </w:r>
            <w:r w:rsidRPr="00147251">
              <w:rPr>
                <w:rFonts w:cstheme="minorHAnsi"/>
                <w:bCs/>
                <w:sz w:val="24"/>
                <w:szCs w:val="24"/>
              </w:rPr>
              <w:t xml:space="preserve"> - Apply knowledge and understanding of: scientific ideas; scientific enquiry, techniques and procedures. (40%)</w:t>
            </w:r>
          </w:p>
          <w:p w14:paraId="7701E0C6" w14:textId="4F77E3A9" w:rsidR="004765AD" w:rsidRPr="00147251" w:rsidRDefault="004765AD" w:rsidP="00711285">
            <w:pPr>
              <w:autoSpaceDE w:val="0"/>
              <w:autoSpaceDN w:val="0"/>
              <w:adjustRightInd w:val="0"/>
              <w:spacing w:line="276" w:lineRule="auto"/>
              <w:rPr>
                <w:rFonts w:cstheme="minorHAnsi"/>
                <w:b/>
                <w:sz w:val="24"/>
                <w:szCs w:val="24"/>
              </w:rPr>
            </w:pPr>
            <w:r w:rsidRPr="00147251">
              <w:rPr>
                <w:rFonts w:cstheme="minorHAnsi"/>
                <w:b/>
                <w:bCs/>
                <w:sz w:val="24"/>
                <w:szCs w:val="24"/>
              </w:rPr>
              <w:t>AO3</w:t>
            </w:r>
            <w:r w:rsidRPr="00147251">
              <w:rPr>
                <w:rFonts w:cstheme="minorHAnsi"/>
                <w:bCs/>
                <w:sz w:val="24"/>
                <w:szCs w:val="24"/>
              </w:rPr>
              <w:t xml:space="preserve"> - Analyse information and ideas to: interpret and evaluate; make judgements and draw conclusions; develop and improve experimental procedures. (20%)</w:t>
            </w:r>
          </w:p>
        </w:tc>
      </w:tr>
      <w:tr w:rsidR="004765AD" w:rsidRPr="007B62A8" w14:paraId="0214464D" w14:textId="1E19108E" w:rsidTr="003B4978">
        <w:trPr>
          <w:trHeight w:val="71"/>
          <w:jc w:val="center"/>
        </w:trPr>
        <w:tc>
          <w:tcPr>
            <w:tcW w:w="2547" w:type="dxa"/>
            <w:shd w:val="clear" w:color="auto" w:fill="F2F2F2" w:themeFill="background1" w:themeFillShade="F2"/>
          </w:tcPr>
          <w:p w14:paraId="668D0595" w14:textId="77777777" w:rsidR="004765AD" w:rsidRPr="00147251" w:rsidRDefault="004765AD" w:rsidP="00E05036">
            <w:pPr>
              <w:pStyle w:val="NoSpacing"/>
              <w:rPr>
                <w:rFonts w:cstheme="minorHAnsi"/>
                <w:b/>
                <w:bCs/>
                <w:sz w:val="24"/>
                <w:szCs w:val="24"/>
              </w:rPr>
            </w:pPr>
            <w:r w:rsidRPr="00147251">
              <w:rPr>
                <w:rFonts w:cstheme="minorHAnsi"/>
                <w:b/>
                <w:bCs/>
                <w:sz w:val="24"/>
                <w:szCs w:val="24"/>
              </w:rPr>
              <w:t>Unit Length</w:t>
            </w:r>
          </w:p>
        </w:tc>
        <w:tc>
          <w:tcPr>
            <w:tcW w:w="3969" w:type="dxa"/>
            <w:shd w:val="clear" w:color="auto" w:fill="auto"/>
          </w:tcPr>
          <w:p w14:paraId="0806D627" w14:textId="6C909E98" w:rsidR="004765AD" w:rsidRPr="00147251" w:rsidRDefault="004765AD" w:rsidP="00BB0CC3">
            <w:pPr>
              <w:spacing w:line="259" w:lineRule="auto"/>
              <w:rPr>
                <w:rFonts w:cstheme="minorHAnsi"/>
                <w:sz w:val="24"/>
                <w:szCs w:val="24"/>
              </w:rPr>
            </w:pPr>
            <w:r w:rsidRPr="00147251">
              <w:rPr>
                <w:rFonts w:cstheme="minorHAnsi"/>
                <w:b/>
                <w:bCs/>
                <w:sz w:val="24"/>
                <w:szCs w:val="24"/>
              </w:rPr>
              <w:t>Topic:</w:t>
            </w:r>
            <w:r w:rsidRPr="00147251">
              <w:rPr>
                <w:rFonts w:cstheme="minorHAnsi"/>
                <w:sz w:val="24"/>
                <w:szCs w:val="24"/>
              </w:rPr>
              <w:t xml:space="preserve"> </w:t>
            </w:r>
            <w:r>
              <w:rPr>
                <w:rFonts w:cstheme="minorHAnsi"/>
                <w:sz w:val="24"/>
                <w:szCs w:val="24"/>
              </w:rPr>
              <w:t xml:space="preserve">B1 – Cell Biology </w:t>
            </w:r>
          </w:p>
        </w:tc>
        <w:tc>
          <w:tcPr>
            <w:tcW w:w="4394" w:type="dxa"/>
          </w:tcPr>
          <w:p w14:paraId="61470EF7" w14:textId="26C9F2FF" w:rsidR="004765AD" w:rsidRPr="00147251" w:rsidRDefault="004765AD" w:rsidP="00A71CDE">
            <w:pPr>
              <w:pStyle w:val="NoSpacing"/>
              <w:rPr>
                <w:rFonts w:cstheme="minorHAnsi"/>
                <w:b/>
                <w:bCs/>
                <w:sz w:val="24"/>
                <w:szCs w:val="24"/>
              </w:rPr>
            </w:pPr>
            <w:r w:rsidRPr="00147251">
              <w:rPr>
                <w:rFonts w:cstheme="minorHAnsi"/>
                <w:b/>
                <w:bCs/>
                <w:sz w:val="24"/>
                <w:szCs w:val="24"/>
              </w:rPr>
              <w:t>Topic:</w:t>
            </w:r>
            <w:r w:rsidRPr="00147251">
              <w:rPr>
                <w:rFonts w:cstheme="minorHAnsi"/>
                <w:sz w:val="24"/>
                <w:szCs w:val="24"/>
              </w:rPr>
              <w:t xml:space="preserve"> </w:t>
            </w:r>
            <w:r>
              <w:rPr>
                <w:rFonts w:cstheme="minorHAnsi"/>
                <w:sz w:val="24"/>
                <w:szCs w:val="24"/>
              </w:rPr>
              <w:t>B2 – Organisation</w:t>
            </w:r>
            <w:r w:rsidRPr="00147251">
              <w:rPr>
                <w:rFonts w:cstheme="minorHAnsi"/>
                <w:sz w:val="24"/>
                <w:szCs w:val="24"/>
              </w:rPr>
              <w:t>.</w:t>
            </w:r>
          </w:p>
        </w:tc>
        <w:tc>
          <w:tcPr>
            <w:tcW w:w="4678" w:type="dxa"/>
          </w:tcPr>
          <w:p w14:paraId="26EA3587" w14:textId="644C5B32" w:rsidR="004765AD" w:rsidRPr="00147251" w:rsidRDefault="004765AD" w:rsidP="00AB2140">
            <w:pPr>
              <w:pStyle w:val="NoSpacing"/>
              <w:rPr>
                <w:rFonts w:cstheme="minorHAnsi"/>
                <w:b/>
                <w:bCs/>
                <w:sz w:val="24"/>
                <w:szCs w:val="24"/>
              </w:rPr>
            </w:pPr>
            <w:r w:rsidRPr="00147251">
              <w:rPr>
                <w:rFonts w:cstheme="minorHAnsi"/>
                <w:b/>
                <w:bCs/>
                <w:sz w:val="24"/>
                <w:szCs w:val="24"/>
              </w:rPr>
              <w:t>Topic:</w:t>
            </w:r>
            <w:r w:rsidRPr="00147251">
              <w:rPr>
                <w:rFonts w:cstheme="minorHAnsi"/>
                <w:sz w:val="24"/>
                <w:szCs w:val="24"/>
              </w:rPr>
              <w:t xml:space="preserve"> </w:t>
            </w:r>
            <w:r>
              <w:rPr>
                <w:rFonts w:cstheme="minorHAnsi"/>
                <w:sz w:val="24"/>
                <w:szCs w:val="24"/>
              </w:rPr>
              <w:t>B3</w:t>
            </w:r>
            <w:r w:rsidRPr="00147251">
              <w:rPr>
                <w:rFonts w:cstheme="minorHAnsi"/>
                <w:sz w:val="24"/>
                <w:szCs w:val="24"/>
              </w:rPr>
              <w:t xml:space="preserve"> </w:t>
            </w:r>
            <w:r>
              <w:rPr>
                <w:rFonts w:cstheme="minorHAnsi"/>
                <w:sz w:val="24"/>
                <w:szCs w:val="24"/>
              </w:rPr>
              <w:t>– Infection and Response .</w:t>
            </w:r>
          </w:p>
        </w:tc>
        <w:tc>
          <w:tcPr>
            <w:tcW w:w="4961" w:type="dxa"/>
          </w:tcPr>
          <w:p w14:paraId="429CDE8B" w14:textId="581C64D3" w:rsidR="004765AD" w:rsidRPr="004765AD" w:rsidRDefault="004765AD" w:rsidP="00AB2140">
            <w:pPr>
              <w:pStyle w:val="NoSpacing"/>
              <w:rPr>
                <w:rFonts w:cstheme="minorHAnsi"/>
                <w:sz w:val="24"/>
                <w:szCs w:val="24"/>
              </w:rPr>
            </w:pPr>
            <w:r>
              <w:rPr>
                <w:rFonts w:cstheme="minorHAnsi"/>
                <w:b/>
                <w:bCs/>
                <w:sz w:val="24"/>
                <w:szCs w:val="24"/>
              </w:rPr>
              <w:t xml:space="preserve">Topic: </w:t>
            </w:r>
            <w:r>
              <w:rPr>
                <w:rFonts w:cstheme="minorHAnsi"/>
                <w:sz w:val="24"/>
                <w:szCs w:val="24"/>
              </w:rPr>
              <w:t>B4 – Bioenergetics</w:t>
            </w:r>
          </w:p>
        </w:tc>
      </w:tr>
      <w:tr w:rsidR="004765AD" w:rsidRPr="007B62A8" w14:paraId="0FC0B45B" w14:textId="171254DD" w:rsidTr="003B4978">
        <w:trPr>
          <w:trHeight w:val="7"/>
          <w:jc w:val="center"/>
        </w:trPr>
        <w:tc>
          <w:tcPr>
            <w:tcW w:w="2547" w:type="dxa"/>
            <w:shd w:val="clear" w:color="auto" w:fill="F2F2F2" w:themeFill="background1" w:themeFillShade="F2"/>
          </w:tcPr>
          <w:p w14:paraId="40845495" w14:textId="77777777" w:rsidR="004765AD" w:rsidRPr="00147251" w:rsidRDefault="004765AD" w:rsidP="001D238B">
            <w:pPr>
              <w:rPr>
                <w:rFonts w:cstheme="minorHAnsi"/>
                <w:b/>
                <w:sz w:val="24"/>
                <w:szCs w:val="24"/>
              </w:rPr>
            </w:pPr>
            <w:r w:rsidRPr="00147251">
              <w:rPr>
                <w:rFonts w:cstheme="minorHAnsi"/>
                <w:b/>
                <w:sz w:val="24"/>
                <w:szCs w:val="24"/>
              </w:rPr>
              <w:t xml:space="preserve"> </w:t>
            </w:r>
          </w:p>
          <w:p w14:paraId="2C7251F0" w14:textId="0115E87B" w:rsidR="004765AD" w:rsidRPr="00147251" w:rsidRDefault="004765AD" w:rsidP="001D238B">
            <w:pPr>
              <w:rPr>
                <w:rFonts w:cstheme="minorHAnsi"/>
                <w:b/>
                <w:sz w:val="24"/>
                <w:szCs w:val="24"/>
              </w:rPr>
            </w:pPr>
            <w:r w:rsidRPr="00147251">
              <w:rPr>
                <w:rFonts w:cstheme="minorHAnsi"/>
                <w:b/>
                <w:sz w:val="24"/>
                <w:szCs w:val="24"/>
              </w:rPr>
              <w:t>Key Learning Outcomes</w:t>
            </w:r>
          </w:p>
          <w:p w14:paraId="73D775CD" w14:textId="77777777" w:rsidR="004765AD" w:rsidRPr="00147251" w:rsidRDefault="004765AD" w:rsidP="001D238B">
            <w:pPr>
              <w:rPr>
                <w:rFonts w:cstheme="minorHAnsi"/>
                <w:b/>
                <w:sz w:val="24"/>
                <w:szCs w:val="24"/>
              </w:rPr>
            </w:pPr>
          </w:p>
          <w:p w14:paraId="45944E3C" w14:textId="77777777" w:rsidR="004765AD" w:rsidRPr="00147251" w:rsidRDefault="004765AD" w:rsidP="001D238B">
            <w:pPr>
              <w:rPr>
                <w:rFonts w:cstheme="minorHAnsi"/>
                <w:b/>
                <w:sz w:val="24"/>
                <w:szCs w:val="24"/>
              </w:rPr>
            </w:pPr>
          </w:p>
          <w:p w14:paraId="32BC3530" w14:textId="77777777" w:rsidR="004765AD" w:rsidRPr="00147251" w:rsidRDefault="004765AD" w:rsidP="001D238B">
            <w:pPr>
              <w:rPr>
                <w:rFonts w:cstheme="minorHAnsi"/>
                <w:b/>
                <w:sz w:val="24"/>
                <w:szCs w:val="24"/>
              </w:rPr>
            </w:pPr>
          </w:p>
          <w:p w14:paraId="523175D4" w14:textId="3966AB08" w:rsidR="004765AD" w:rsidRPr="00147251" w:rsidRDefault="004765AD" w:rsidP="001D238B">
            <w:pPr>
              <w:rPr>
                <w:rFonts w:cstheme="minorHAnsi"/>
                <w:b/>
                <w:sz w:val="24"/>
                <w:szCs w:val="24"/>
              </w:rPr>
            </w:pPr>
          </w:p>
        </w:tc>
        <w:tc>
          <w:tcPr>
            <w:tcW w:w="3969" w:type="dxa"/>
            <w:shd w:val="clear" w:color="auto" w:fill="auto"/>
          </w:tcPr>
          <w:p w14:paraId="37A9CE6D" w14:textId="77777777" w:rsidR="004765AD" w:rsidRDefault="004765AD" w:rsidP="008C0F33">
            <w:pPr>
              <w:pStyle w:val="ListParagraph"/>
              <w:numPr>
                <w:ilvl w:val="0"/>
                <w:numId w:val="2"/>
              </w:numPr>
              <w:rPr>
                <w:rFonts w:cstheme="minorHAnsi"/>
                <w:sz w:val="24"/>
                <w:szCs w:val="24"/>
              </w:rPr>
            </w:pPr>
            <w:r>
              <w:rPr>
                <w:rFonts w:cstheme="minorHAnsi"/>
                <w:sz w:val="24"/>
                <w:szCs w:val="24"/>
              </w:rPr>
              <w:t xml:space="preserve">Cell structure </w:t>
            </w:r>
          </w:p>
          <w:p w14:paraId="02853C08" w14:textId="77777777" w:rsidR="004765AD" w:rsidRDefault="004765AD" w:rsidP="004765AD">
            <w:pPr>
              <w:pStyle w:val="ListParagraph"/>
              <w:numPr>
                <w:ilvl w:val="0"/>
                <w:numId w:val="2"/>
              </w:numPr>
              <w:rPr>
                <w:rFonts w:cstheme="minorHAnsi"/>
                <w:sz w:val="24"/>
                <w:szCs w:val="24"/>
              </w:rPr>
            </w:pPr>
            <w:r>
              <w:rPr>
                <w:rFonts w:cstheme="minorHAnsi"/>
                <w:sz w:val="24"/>
                <w:szCs w:val="24"/>
              </w:rPr>
              <w:t>Required practical: Microscopy</w:t>
            </w:r>
          </w:p>
          <w:p w14:paraId="4E16B9EE" w14:textId="2960D2D7" w:rsidR="004765AD" w:rsidRPr="004765AD" w:rsidRDefault="004765AD" w:rsidP="004765AD">
            <w:pPr>
              <w:pStyle w:val="ListParagraph"/>
              <w:numPr>
                <w:ilvl w:val="0"/>
                <w:numId w:val="2"/>
              </w:numPr>
              <w:rPr>
                <w:rFonts w:cstheme="minorHAnsi"/>
                <w:sz w:val="24"/>
                <w:szCs w:val="24"/>
              </w:rPr>
            </w:pPr>
            <w:r w:rsidRPr="004765AD">
              <w:rPr>
                <w:rFonts w:cstheme="minorHAnsi"/>
                <w:sz w:val="24"/>
                <w:szCs w:val="24"/>
              </w:rPr>
              <w:t xml:space="preserve">Microscopes </w:t>
            </w:r>
          </w:p>
          <w:p w14:paraId="11BAE45E" w14:textId="77777777" w:rsidR="004765AD" w:rsidRDefault="004765AD" w:rsidP="004765AD">
            <w:pPr>
              <w:pStyle w:val="ListParagraph"/>
              <w:numPr>
                <w:ilvl w:val="0"/>
                <w:numId w:val="2"/>
              </w:numPr>
              <w:rPr>
                <w:rFonts w:cstheme="minorHAnsi"/>
                <w:sz w:val="24"/>
                <w:szCs w:val="24"/>
              </w:rPr>
            </w:pPr>
            <w:r>
              <w:rPr>
                <w:rFonts w:cstheme="minorHAnsi"/>
                <w:sz w:val="24"/>
                <w:szCs w:val="24"/>
              </w:rPr>
              <w:t xml:space="preserve">Magnification </w:t>
            </w:r>
          </w:p>
          <w:p w14:paraId="61A0D348" w14:textId="77777777" w:rsidR="004765AD" w:rsidRDefault="004765AD" w:rsidP="004765AD">
            <w:pPr>
              <w:pStyle w:val="ListParagraph"/>
              <w:numPr>
                <w:ilvl w:val="0"/>
                <w:numId w:val="2"/>
              </w:numPr>
              <w:rPr>
                <w:rFonts w:cstheme="minorHAnsi"/>
                <w:sz w:val="24"/>
                <w:szCs w:val="24"/>
              </w:rPr>
            </w:pPr>
            <w:r>
              <w:rPr>
                <w:rFonts w:cstheme="minorHAnsi"/>
                <w:sz w:val="24"/>
                <w:szCs w:val="24"/>
              </w:rPr>
              <w:t xml:space="preserve">Stem cells </w:t>
            </w:r>
          </w:p>
          <w:p w14:paraId="239A8F03" w14:textId="77777777" w:rsidR="004765AD" w:rsidRDefault="004765AD" w:rsidP="004765AD">
            <w:pPr>
              <w:pStyle w:val="ListParagraph"/>
              <w:numPr>
                <w:ilvl w:val="0"/>
                <w:numId w:val="2"/>
              </w:numPr>
              <w:rPr>
                <w:rFonts w:cstheme="minorHAnsi"/>
                <w:sz w:val="24"/>
                <w:szCs w:val="24"/>
              </w:rPr>
            </w:pPr>
            <w:r>
              <w:rPr>
                <w:rFonts w:cstheme="minorHAnsi"/>
                <w:sz w:val="24"/>
                <w:szCs w:val="24"/>
              </w:rPr>
              <w:t xml:space="preserve">Specialised cells </w:t>
            </w:r>
          </w:p>
          <w:p w14:paraId="045024FC" w14:textId="77777777" w:rsidR="004765AD" w:rsidRDefault="004765AD" w:rsidP="004765AD">
            <w:pPr>
              <w:pStyle w:val="ListParagraph"/>
              <w:numPr>
                <w:ilvl w:val="0"/>
                <w:numId w:val="2"/>
              </w:numPr>
              <w:rPr>
                <w:rFonts w:cstheme="minorHAnsi"/>
                <w:sz w:val="24"/>
                <w:szCs w:val="24"/>
              </w:rPr>
            </w:pPr>
            <w:r>
              <w:rPr>
                <w:rFonts w:cstheme="minorHAnsi"/>
                <w:sz w:val="24"/>
                <w:szCs w:val="24"/>
              </w:rPr>
              <w:t>Mitosis</w:t>
            </w:r>
          </w:p>
          <w:p w14:paraId="7233412B" w14:textId="77777777" w:rsidR="004765AD" w:rsidRDefault="004765AD" w:rsidP="004765AD">
            <w:pPr>
              <w:pStyle w:val="ListParagraph"/>
              <w:numPr>
                <w:ilvl w:val="0"/>
                <w:numId w:val="2"/>
              </w:numPr>
              <w:rPr>
                <w:rFonts w:cstheme="minorHAnsi"/>
                <w:sz w:val="24"/>
                <w:szCs w:val="24"/>
              </w:rPr>
            </w:pPr>
            <w:r>
              <w:rPr>
                <w:rFonts w:cstheme="minorHAnsi"/>
                <w:sz w:val="24"/>
                <w:szCs w:val="24"/>
              </w:rPr>
              <w:t xml:space="preserve">Progress assessment </w:t>
            </w:r>
          </w:p>
          <w:p w14:paraId="51AA6CA6" w14:textId="77777777" w:rsidR="004765AD" w:rsidRDefault="004765AD" w:rsidP="004765AD">
            <w:pPr>
              <w:pStyle w:val="ListParagraph"/>
              <w:numPr>
                <w:ilvl w:val="0"/>
                <w:numId w:val="2"/>
              </w:numPr>
              <w:rPr>
                <w:rFonts w:cstheme="minorHAnsi"/>
                <w:sz w:val="24"/>
                <w:szCs w:val="24"/>
              </w:rPr>
            </w:pPr>
            <w:r>
              <w:rPr>
                <w:rFonts w:cstheme="minorHAnsi"/>
                <w:sz w:val="24"/>
                <w:szCs w:val="24"/>
              </w:rPr>
              <w:t xml:space="preserve">Progress assessment DIRT </w:t>
            </w:r>
          </w:p>
          <w:p w14:paraId="43445E54" w14:textId="77777777" w:rsidR="004765AD" w:rsidRDefault="004765AD" w:rsidP="004765AD">
            <w:pPr>
              <w:pStyle w:val="ListParagraph"/>
              <w:numPr>
                <w:ilvl w:val="0"/>
                <w:numId w:val="2"/>
              </w:numPr>
              <w:rPr>
                <w:rFonts w:cstheme="minorHAnsi"/>
                <w:sz w:val="24"/>
                <w:szCs w:val="24"/>
              </w:rPr>
            </w:pPr>
            <w:r>
              <w:rPr>
                <w:rFonts w:cstheme="minorHAnsi"/>
                <w:sz w:val="24"/>
                <w:szCs w:val="24"/>
              </w:rPr>
              <w:t>Culturing microorganisms (TRIPLE)</w:t>
            </w:r>
          </w:p>
          <w:p w14:paraId="50DE32F8" w14:textId="77777777" w:rsidR="004765AD" w:rsidRDefault="004765AD" w:rsidP="004765AD">
            <w:pPr>
              <w:pStyle w:val="ListParagraph"/>
              <w:numPr>
                <w:ilvl w:val="0"/>
                <w:numId w:val="2"/>
              </w:numPr>
              <w:rPr>
                <w:rFonts w:cstheme="minorHAnsi"/>
                <w:sz w:val="24"/>
                <w:szCs w:val="24"/>
              </w:rPr>
            </w:pPr>
            <w:r>
              <w:rPr>
                <w:rFonts w:cstheme="minorHAnsi"/>
                <w:sz w:val="24"/>
                <w:szCs w:val="24"/>
              </w:rPr>
              <w:t>Required practical: Culturing microorganisms</w:t>
            </w:r>
          </w:p>
          <w:p w14:paraId="0662BCCF" w14:textId="22348356" w:rsidR="004765AD" w:rsidRDefault="004765AD" w:rsidP="004765AD">
            <w:pPr>
              <w:pStyle w:val="ListParagraph"/>
              <w:numPr>
                <w:ilvl w:val="0"/>
                <w:numId w:val="2"/>
              </w:numPr>
              <w:rPr>
                <w:rFonts w:cstheme="minorHAnsi"/>
                <w:sz w:val="24"/>
                <w:szCs w:val="24"/>
              </w:rPr>
            </w:pPr>
            <w:r>
              <w:rPr>
                <w:rFonts w:cstheme="minorHAnsi"/>
                <w:sz w:val="24"/>
                <w:szCs w:val="24"/>
              </w:rPr>
              <w:t>Diffusion</w:t>
            </w:r>
          </w:p>
          <w:p w14:paraId="65E156B6" w14:textId="77777777" w:rsidR="004765AD" w:rsidRDefault="004765AD" w:rsidP="004765AD">
            <w:pPr>
              <w:pStyle w:val="ListParagraph"/>
              <w:numPr>
                <w:ilvl w:val="0"/>
                <w:numId w:val="2"/>
              </w:numPr>
              <w:rPr>
                <w:rFonts w:cstheme="minorHAnsi"/>
                <w:sz w:val="24"/>
                <w:szCs w:val="24"/>
              </w:rPr>
            </w:pPr>
            <w:r>
              <w:rPr>
                <w:rFonts w:cstheme="minorHAnsi"/>
                <w:sz w:val="24"/>
                <w:szCs w:val="24"/>
              </w:rPr>
              <w:t xml:space="preserve">Surface area and Volume Calculations </w:t>
            </w:r>
          </w:p>
          <w:p w14:paraId="7010D8CC" w14:textId="77777777" w:rsidR="004765AD" w:rsidRDefault="004765AD" w:rsidP="004765AD">
            <w:pPr>
              <w:pStyle w:val="ListParagraph"/>
              <w:numPr>
                <w:ilvl w:val="0"/>
                <w:numId w:val="2"/>
              </w:numPr>
              <w:rPr>
                <w:rFonts w:cstheme="minorHAnsi"/>
                <w:sz w:val="24"/>
                <w:szCs w:val="24"/>
              </w:rPr>
            </w:pPr>
            <w:r>
              <w:rPr>
                <w:rFonts w:cstheme="minorHAnsi"/>
                <w:sz w:val="24"/>
                <w:szCs w:val="24"/>
              </w:rPr>
              <w:t>Required Practical: Osmosis</w:t>
            </w:r>
          </w:p>
          <w:p w14:paraId="01A2B2BD" w14:textId="77777777" w:rsidR="004765AD" w:rsidRDefault="004765AD" w:rsidP="004765AD">
            <w:pPr>
              <w:pStyle w:val="ListParagraph"/>
              <w:numPr>
                <w:ilvl w:val="0"/>
                <w:numId w:val="2"/>
              </w:numPr>
              <w:rPr>
                <w:rFonts w:cstheme="minorHAnsi"/>
                <w:sz w:val="24"/>
                <w:szCs w:val="24"/>
              </w:rPr>
            </w:pPr>
            <w:r>
              <w:rPr>
                <w:rFonts w:cstheme="minorHAnsi"/>
                <w:sz w:val="24"/>
                <w:szCs w:val="24"/>
              </w:rPr>
              <w:t xml:space="preserve">End of Unit </w:t>
            </w:r>
          </w:p>
          <w:p w14:paraId="099DC40D" w14:textId="28D4FC30" w:rsidR="004765AD" w:rsidRPr="004765AD" w:rsidRDefault="004765AD" w:rsidP="004765AD">
            <w:pPr>
              <w:pStyle w:val="ListParagraph"/>
              <w:numPr>
                <w:ilvl w:val="0"/>
                <w:numId w:val="2"/>
              </w:numPr>
              <w:rPr>
                <w:rFonts w:cstheme="minorHAnsi"/>
                <w:sz w:val="24"/>
                <w:szCs w:val="24"/>
              </w:rPr>
            </w:pPr>
            <w:r>
              <w:rPr>
                <w:rFonts w:cstheme="minorHAnsi"/>
                <w:sz w:val="24"/>
                <w:szCs w:val="24"/>
              </w:rPr>
              <w:t xml:space="preserve">End of Unit DIRT </w:t>
            </w:r>
          </w:p>
        </w:tc>
        <w:tc>
          <w:tcPr>
            <w:tcW w:w="4394" w:type="dxa"/>
          </w:tcPr>
          <w:p w14:paraId="17454AAA" w14:textId="77777777" w:rsidR="004765AD" w:rsidRPr="00250BCF" w:rsidRDefault="00250BCF" w:rsidP="008C0F33">
            <w:pPr>
              <w:pStyle w:val="NoSpacing"/>
              <w:widowControl w:val="0"/>
              <w:numPr>
                <w:ilvl w:val="0"/>
                <w:numId w:val="3"/>
              </w:numPr>
              <w:rPr>
                <w:rFonts w:cstheme="minorHAnsi"/>
                <w:bCs/>
                <w:color w:val="000000" w:themeColor="text1"/>
                <w:sz w:val="24"/>
                <w:szCs w:val="24"/>
                <w:u w:val="single"/>
                <w:lang w:eastAsia="en-GB"/>
              </w:rPr>
            </w:pPr>
            <w:r>
              <w:rPr>
                <w:rFonts w:cstheme="minorHAnsi"/>
                <w:sz w:val="24"/>
                <w:szCs w:val="24"/>
              </w:rPr>
              <w:t>Organisation principles</w:t>
            </w:r>
          </w:p>
          <w:p w14:paraId="406FA166" w14:textId="77777777" w:rsidR="00250BCF" w:rsidRPr="00250BCF" w:rsidRDefault="00250BCF" w:rsidP="008C0F33">
            <w:pPr>
              <w:pStyle w:val="NoSpacing"/>
              <w:widowControl w:val="0"/>
              <w:numPr>
                <w:ilvl w:val="0"/>
                <w:numId w:val="3"/>
              </w:numPr>
              <w:rPr>
                <w:rFonts w:cstheme="minorHAnsi"/>
                <w:bCs/>
                <w:color w:val="000000" w:themeColor="text1"/>
                <w:sz w:val="24"/>
                <w:szCs w:val="24"/>
                <w:u w:val="single"/>
                <w:lang w:eastAsia="en-GB"/>
              </w:rPr>
            </w:pPr>
            <w:r>
              <w:rPr>
                <w:rFonts w:cstheme="minorHAnsi"/>
                <w:sz w:val="24"/>
                <w:szCs w:val="24"/>
              </w:rPr>
              <w:t xml:space="preserve">Digestive system </w:t>
            </w:r>
          </w:p>
          <w:p w14:paraId="03E9157B" w14:textId="77777777" w:rsidR="00250BCF" w:rsidRPr="00250BCF" w:rsidRDefault="00250BCF" w:rsidP="008C0F33">
            <w:pPr>
              <w:pStyle w:val="NoSpacing"/>
              <w:widowControl w:val="0"/>
              <w:numPr>
                <w:ilvl w:val="0"/>
                <w:numId w:val="3"/>
              </w:numPr>
              <w:rPr>
                <w:rFonts w:cstheme="minorHAnsi"/>
                <w:bCs/>
                <w:color w:val="000000" w:themeColor="text1"/>
                <w:sz w:val="24"/>
                <w:szCs w:val="24"/>
                <w:u w:val="single"/>
                <w:lang w:eastAsia="en-GB"/>
              </w:rPr>
            </w:pPr>
            <w:r>
              <w:rPr>
                <w:rFonts w:cstheme="minorHAnsi"/>
                <w:sz w:val="24"/>
                <w:szCs w:val="24"/>
              </w:rPr>
              <w:t>Enzymes</w:t>
            </w:r>
          </w:p>
          <w:p w14:paraId="2EC25D2B" w14:textId="77777777" w:rsidR="00250BCF" w:rsidRPr="00250BCF" w:rsidRDefault="00250BCF" w:rsidP="008C0F33">
            <w:pPr>
              <w:pStyle w:val="NoSpacing"/>
              <w:widowControl w:val="0"/>
              <w:numPr>
                <w:ilvl w:val="0"/>
                <w:numId w:val="3"/>
              </w:numPr>
              <w:rPr>
                <w:rFonts w:cstheme="minorHAnsi"/>
                <w:bCs/>
                <w:color w:val="000000" w:themeColor="text1"/>
                <w:sz w:val="24"/>
                <w:szCs w:val="24"/>
                <w:u w:val="single"/>
                <w:lang w:eastAsia="en-GB"/>
              </w:rPr>
            </w:pPr>
            <w:r>
              <w:rPr>
                <w:rFonts w:cstheme="minorHAnsi"/>
                <w:sz w:val="24"/>
                <w:szCs w:val="24"/>
              </w:rPr>
              <w:t xml:space="preserve">Required practical: Food tests </w:t>
            </w:r>
          </w:p>
          <w:p w14:paraId="167F4180" w14:textId="77777777" w:rsidR="00250BCF" w:rsidRPr="00250BCF" w:rsidRDefault="00250BCF" w:rsidP="008C0F33">
            <w:pPr>
              <w:pStyle w:val="NoSpacing"/>
              <w:widowControl w:val="0"/>
              <w:numPr>
                <w:ilvl w:val="0"/>
                <w:numId w:val="3"/>
              </w:numPr>
              <w:rPr>
                <w:rFonts w:cstheme="minorHAnsi"/>
                <w:bCs/>
                <w:color w:val="000000" w:themeColor="text1"/>
                <w:sz w:val="24"/>
                <w:szCs w:val="24"/>
                <w:u w:val="single"/>
                <w:lang w:eastAsia="en-GB"/>
              </w:rPr>
            </w:pPr>
            <w:r>
              <w:rPr>
                <w:rFonts w:cstheme="minorHAnsi"/>
                <w:sz w:val="24"/>
                <w:szCs w:val="24"/>
              </w:rPr>
              <w:t>Required practical: Enzyme and pH</w:t>
            </w:r>
          </w:p>
          <w:p w14:paraId="497E3A0B" w14:textId="77777777" w:rsidR="00250BCF" w:rsidRPr="00250BCF" w:rsidRDefault="00250BCF" w:rsidP="008C0F33">
            <w:pPr>
              <w:pStyle w:val="NoSpacing"/>
              <w:widowControl w:val="0"/>
              <w:numPr>
                <w:ilvl w:val="0"/>
                <w:numId w:val="3"/>
              </w:numPr>
              <w:rPr>
                <w:rFonts w:cstheme="minorHAnsi"/>
                <w:bCs/>
                <w:color w:val="000000" w:themeColor="text1"/>
                <w:sz w:val="24"/>
                <w:szCs w:val="24"/>
                <w:u w:val="single"/>
                <w:lang w:eastAsia="en-GB"/>
              </w:rPr>
            </w:pPr>
            <w:r>
              <w:rPr>
                <w:rFonts w:cstheme="minorHAnsi"/>
                <w:sz w:val="24"/>
                <w:szCs w:val="24"/>
              </w:rPr>
              <w:t>The heart</w:t>
            </w:r>
          </w:p>
          <w:p w14:paraId="2C1D4D5B" w14:textId="77777777" w:rsidR="00250BCF" w:rsidRPr="00250BCF" w:rsidRDefault="00250BCF" w:rsidP="008C0F33">
            <w:pPr>
              <w:pStyle w:val="NoSpacing"/>
              <w:widowControl w:val="0"/>
              <w:numPr>
                <w:ilvl w:val="0"/>
                <w:numId w:val="3"/>
              </w:numPr>
              <w:rPr>
                <w:rFonts w:cstheme="minorHAnsi"/>
                <w:bCs/>
                <w:color w:val="000000" w:themeColor="text1"/>
                <w:sz w:val="24"/>
                <w:szCs w:val="24"/>
                <w:u w:val="single"/>
                <w:lang w:eastAsia="en-GB"/>
              </w:rPr>
            </w:pPr>
            <w:r>
              <w:rPr>
                <w:rFonts w:cstheme="minorHAnsi"/>
                <w:sz w:val="24"/>
                <w:szCs w:val="24"/>
              </w:rPr>
              <w:t xml:space="preserve">Blood and vessels </w:t>
            </w:r>
          </w:p>
          <w:p w14:paraId="1E39D9BA" w14:textId="77777777" w:rsidR="00250BCF" w:rsidRPr="00250BCF" w:rsidRDefault="00250BCF" w:rsidP="008C0F33">
            <w:pPr>
              <w:pStyle w:val="NoSpacing"/>
              <w:widowControl w:val="0"/>
              <w:numPr>
                <w:ilvl w:val="0"/>
                <w:numId w:val="3"/>
              </w:numPr>
              <w:rPr>
                <w:rFonts w:cstheme="minorHAnsi"/>
                <w:bCs/>
                <w:color w:val="000000" w:themeColor="text1"/>
                <w:sz w:val="24"/>
                <w:szCs w:val="24"/>
                <w:u w:val="single"/>
                <w:lang w:eastAsia="en-GB"/>
              </w:rPr>
            </w:pPr>
            <w:r>
              <w:rPr>
                <w:rFonts w:cstheme="minorHAnsi"/>
                <w:sz w:val="24"/>
                <w:szCs w:val="24"/>
              </w:rPr>
              <w:t xml:space="preserve">Progress assessment </w:t>
            </w:r>
          </w:p>
          <w:p w14:paraId="3EC1330A" w14:textId="77777777" w:rsidR="00250BCF" w:rsidRPr="00250BCF" w:rsidRDefault="00250BCF" w:rsidP="008C0F33">
            <w:pPr>
              <w:pStyle w:val="NoSpacing"/>
              <w:widowControl w:val="0"/>
              <w:numPr>
                <w:ilvl w:val="0"/>
                <w:numId w:val="3"/>
              </w:numPr>
              <w:rPr>
                <w:rFonts w:cstheme="minorHAnsi"/>
                <w:bCs/>
                <w:color w:val="000000" w:themeColor="text1"/>
                <w:sz w:val="24"/>
                <w:szCs w:val="24"/>
                <w:u w:val="single"/>
                <w:lang w:eastAsia="en-GB"/>
              </w:rPr>
            </w:pPr>
            <w:r>
              <w:rPr>
                <w:rFonts w:cstheme="minorHAnsi"/>
                <w:sz w:val="24"/>
                <w:szCs w:val="24"/>
              </w:rPr>
              <w:t>Progress assessment DIRT</w:t>
            </w:r>
          </w:p>
          <w:p w14:paraId="64FB407B" w14:textId="77777777" w:rsidR="00250BCF" w:rsidRPr="00250BCF" w:rsidRDefault="00250BCF" w:rsidP="008C0F33">
            <w:pPr>
              <w:pStyle w:val="NoSpacing"/>
              <w:widowControl w:val="0"/>
              <w:numPr>
                <w:ilvl w:val="0"/>
                <w:numId w:val="3"/>
              </w:numPr>
              <w:rPr>
                <w:rFonts w:cstheme="minorHAnsi"/>
                <w:bCs/>
                <w:color w:val="000000" w:themeColor="text1"/>
                <w:sz w:val="24"/>
                <w:szCs w:val="24"/>
                <w:u w:val="single"/>
                <w:lang w:eastAsia="en-GB"/>
              </w:rPr>
            </w:pPr>
            <w:r>
              <w:rPr>
                <w:rFonts w:cstheme="minorHAnsi"/>
                <w:sz w:val="24"/>
                <w:szCs w:val="24"/>
              </w:rPr>
              <w:t>CHD</w:t>
            </w:r>
          </w:p>
          <w:p w14:paraId="613B93BB" w14:textId="77777777" w:rsidR="00250BCF" w:rsidRPr="00250BCF" w:rsidRDefault="00250BCF" w:rsidP="008C0F33">
            <w:pPr>
              <w:pStyle w:val="NoSpacing"/>
              <w:widowControl w:val="0"/>
              <w:numPr>
                <w:ilvl w:val="0"/>
                <w:numId w:val="3"/>
              </w:numPr>
              <w:rPr>
                <w:rFonts w:cstheme="minorHAnsi"/>
                <w:bCs/>
                <w:color w:val="000000" w:themeColor="text1"/>
                <w:sz w:val="24"/>
                <w:szCs w:val="24"/>
                <w:u w:val="single"/>
                <w:lang w:eastAsia="en-GB"/>
              </w:rPr>
            </w:pPr>
            <w:r>
              <w:rPr>
                <w:rFonts w:cstheme="minorHAnsi"/>
                <w:sz w:val="24"/>
                <w:szCs w:val="24"/>
              </w:rPr>
              <w:t>The respiratory system</w:t>
            </w:r>
          </w:p>
          <w:p w14:paraId="5B7C957C" w14:textId="77777777" w:rsidR="00250BCF" w:rsidRPr="00250BCF" w:rsidRDefault="00250BCF" w:rsidP="008C0F33">
            <w:pPr>
              <w:pStyle w:val="NoSpacing"/>
              <w:widowControl w:val="0"/>
              <w:numPr>
                <w:ilvl w:val="0"/>
                <w:numId w:val="3"/>
              </w:numPr>
              <w:rPr>
                <w:rFonts w:cstheme="minorHAnsi"/>
                <w:bCs/>
                <w:color w:val="000000" w:themeColor="text1"/>
                <w:sz w:val="24"/>
                <w:szCs w:val="24"/>
                <w:u w:val="single"/>
                <w:lang w:eastAsia="en-GB"/>
              </w:rPr>
            </w:pPr>
            <w:r>
              <w:rPr>
                <w:rFonts w:cstheme="minorHAnsi"/>
                <w:sz w:val="24"/>
                <w:szCs w:val="24"/>
              </w:rPr>
              <w:t>Exchange surfaces</w:t>
            </w:r>
          </w:p>
          <w:p w14:paraId="4AB9EB0E" w14:textId="77777777" w:rsidR="00250BCF" w:rsidRPr="00250BCF" w:rsidRDefault="00250BCF" w:rsidP="008C0F33">
            <w:pPr>
              <w:pStyle w:val="NoSpacing"/>
              <w:widowControl w:val="0"/>
              <w:numPr>
                <w:ilvl w:val="0"/>
                <w:numId w:val="3"/>
              </w:numPr>
              <w:rPr>
                <w:rFonts w:cstheme="minorHAnsi"/>
                <w:bCs/>
                <w:color w:val="000000" w:themeColor="text1"/>
                <w:sz w:val="24"/>
                <w:szCs w:val="24"/>
                <w:u w:val="single"/>
                <w:lang w:eastAsia="en-GB"/>
              </w:rPr>
            </w:pPr>
            <w:r>
              <w:rPr>
                <w:rFonts w:cstheme="minorHAnsi"/>
                <w:sz w:val="24"/>
                <w:szCs w:val="24"/>
              </w:rPr>
              <w:t xml:space="preserve">Plant organisation </w:t>
            </w:r>
          </w:p>
          <w:p w14:paraId="23407BC2" w14:textId="77777777" w:rsidR="00250BCF" w:rsidRPr="00250BCF" w:rsidRDefault="00250BCF" w:rsidP="00250BCF">
            <w:pPr>
              <w:pStyle w:val="NoSpacing"/>
              <w:widowControl w:val="0"/>
              <w:numPr>
                <w:ilvl w:val="0"/>
                <w:numId w:val="3"/>
              </w:numPr>
              <w:rPr>
                <w:rFonts w:cstheme="minorHAnsi"/>
                <w:bCs/>
                <w:color w:val="000000" w:themeColor="text1"/>
                <w:sz w:val="24"/>
                <w:szCs w:val="24"/>
                <w:u w:val="single"/>
                <w:lang w:eastAsia="en-GB"/>
              </w:rPr>
            </w:pPr>
            <w:r>
              <w:rPr>
                <w:rFonts w:cstheme="minorHAnsi"/>
                <w:sz w:val="24"/>
                <w:szCs w:val="24"/>
              </w:rPr>
              <w:t xml:space="preserve">End of Unit </w:t>
            </w:r>
          </w:p>
          <w:p w14:paraId="695CCE7B" w14:textId="55A2A88D" w:rsidR="00250BCF" w:rsidRPr="00250BCF" w:rsidRDefault="00250BCF" w:rsidP="00250BCF">
            <w:pPr>
              <w:pStyle w:val="NoSpacing"/>
              <w:widowControl w:val="0"/>
              <w:numPr>
                <w:ilvl w:val="0"/>
                <w:numId w:val="3"/>
              </w:numPr>
              <w:rPr>
                <w:rFonts w:cstheme="minorHAnsi"/>
                <w:bCs/>
                <w:color w:val="000000" w:themeColor="text1"/>
                <w:sz w:val="24"/>
                <w:szCs w:val="24"/>
                <w:u w:val="single"/>
                <w:lang w:eastAsia="en-GB"/>
              </w:rPr>
            </w:pPr>
            <w:r>
              <w:rPr>
                <w:rFonts w:cstheme="minorHAnsi"/>
                <w:sz w:val="24"/>
                <w:szCs w:val="24"/>
              </w:rPr>
              <w:t xml:space="preserve">End of Unit DIRT </w:t>
            </w:r>
          </w:p>
        </w:tc>
        <w:tc>
          <w:tcPr>
            <w:tcW w:w="4678" w:type="dxa"/>
          </w:tcPr>
          <w:p w14:paraId="65AFC790" w14:textId="3126779B" w:rsidR="0033000D" w:rsidRPr="0033000D" w:rsidRDefault="0033000D" w:rsidP="0033000D">
            <w:pPr>
              <w:pStyle w:val="NoSpacing"/>
              <w:widowControl w:val="0"/>
              <w:numPr>
                <w:ilvl w:val="0"/>
                <w:numId w:val="20"/>
              </w:numPr>
              <w:rPr>
                <w:rFonts w:cstheme="minorHAnsi"/>
                <w:bCs/>
                <w:color w:val="000000" w:themeColor="text1"/>
                <w:sz w:val="24"/>
                <w:szCs w:val="24"/>
                <w:u w:val="single"/>
                <w:lang w:eastAsia="en-GB"/>
              </w:rPr>
            </w:pPr>
            <w:r>
              <w:rPr>
                <w:rFonts w:cstheme="minorHAnsi"/>
                <w:sz w:val="24"/>
                <w:szCs w:val="24"/>
              </w:rPr>
              <w:t xml:space="preserve">Microorganisms and pathogens </w:t>
            </w:r>
          </w:p>
          <w:p w14:paraId="2BC742C9" w14:textId="3C8FE1A8" w:rsidR="0033000D" w:rsidRPr="0033000D" w:rsidRDefault="0033000D" w:rsidP="0033000D">
            <w:pPr>
              <w:pStyle w:val="NoSpacing"/>
              <w:widowControl w:val="0"/>
              <w:numPr>
                <w:ilvl w:val="0"/>
                <w:numId w:val="20"/>
              </w:numPr>
              <w:rPr>
                <w:rFonts w:cstheme="minorHAnsi"/>
                <w:bCs/>
                <w:color w:val="000000" w:themeColor="text1"/>
                <w:sz w:val="24"/>
                <w:szCs w:val="24"/>
                <w:u w:val="single"/>
                <w:lang w:eastAsia="en-GB"/>
              </w:rPr>
            </w:pPr>
            <w:r>
              <w:rPr>
                <w:rFonts w:cstheme="minorHAnsi"/>
                <w:sz w:val="24"/>
                <w:szCs w:val="24"/>
              </w:rPr>
              <w:t>Protecting the body</w:t>
            </w:r>
          </w:p>
          <w:p w14:paraId="76D0AB84" w14:textId="3E75241F" w:rsidR="0033000D" w:rsidRPr="0033000D" w:rsidRDefault="0033000D" w:rsidP="0033000D">
            <w:pPr>
              <w:pStyle w:val="NoSpacing"/>
              <w:widowControl w:val="0"/>
              <w:numPr>
                <w:ilvl w:val="0"/>
                <w:numId w:val="20"/>
              </w:numPr>
              <w:rPr>
                <w:rFonts w:cstheme="minorHAnsi"/>
                <w:bCs/>
                <w:color w:val="000000" w:themeColor="text1"/>
                <w:sz w:val="24"/>
                <w:szCs w:val="24"/>
                <w:u w:val="single"/>
                <w:lang w:eastAsia="en-GB"/>
              </w:rPr>
            </w:pPr>
            <w:r>
              <w:rPr>
                <w:rFonts w:cstheme="minorHAnsi"/>
                <w:sz w:val="24"/>
                <w:szCs w:val="24"/>
              </w:rPr>
              <w:t>White blood cells</w:t>
            </w:r>
          </w:p>
          <w:p w14:paraId="2EF79F17" w14:textId="5E0DBF3B" w:rsidR="0033000D" w:rsidRPr="0033000D" w:rsidRDefault="0033000D" w:rsidP="0033000D">
            <w:pPr>
              <w:pStyle w:val="NoSpacing"/>
              <w:widowControl w:val="0"/>
              <w:numPr>
                <w:ilvl w:val="0"/>
                <w:numId w:val="20"/>
              </w:numPr>
              <w:rPr>
                <w:rFonts w:cstheme="minorHAnsi"/>
                <w:bCs/>
                <w:color w:val="000000" w:themeColor="text1"/>
                <w:sz w:val="24"/>
                <w:szCs w:val="24"/>
                <w:u w:val="single"/>
                <w:lang w:eastAsia="en-GB"/>
              </w:rPr>
            </w:pPr>
            <w:r>
              <w:rPr>
                <w:rFonts w:cstheme="minorHAnsi"/>
                <w:sz w:val="24"/>
                <w:szCs w:val="24"/>
              </w:rPr>
              <w:t>Monoclonal antibodies</w:t>
            </w:r>
          </w:p>
          <w:p w14:paraId="506E2AC0" w14:textId="3A981614" w:rsidR="0033000D" w:rsidRPr="0033000D" w:rsidRDefault="0033000D" w:rsidP="0033000D">
            <w:pPr>
              <w:pStyle w:val="NoSpacing"/>
              <w:widowControl w:val="0"/>
              <w:numPr>
                <w:ilvl w:val="0"/>
                <w:numId w:val="20"/>
              </w:numPr>
              <w:rPr>
                <w:rFonts w:cstheme="minorHAnsi"/>
                <w:bCs/>
                <w:color w:val="000000" w:themeColor="text1"/>
                <w:sz w:val="24"/>
                <w:szCs w:val="24"/>
                <w:u w:val="single"/>
                <w:lang w:eastAsia="en-GB"/>
              </w:rPr>
            </w:pPr>
            <w:r>
              <w:rPr>
                <w:rFonts w:cstheme="minorHAnsi"/>
                <w:sz w:val="24"/>
                <w:szCs w:val="24"/>
              </w:rPr>
              <w:t>Cancer</w:t>
            </w:r>
          </w:p>
          <w:p w14:paraId="7793DFCB" w14:textId="1F1E0762" w:rsidR="0033000D" w:rsidRPr="0033000D" w:rsidRDefault="0033000D" w:rsidP="0033000D">
            <w:pPr>
              <w:pStyle w:val="NoSpacing"/>
              <w:widowControl w:val="0"/>
              <w:numPr>
                <w:ilvl w:val="0"/>
                <w:numId w:val="20"/>
              </w:numPr>
              <w:rPr>
                <w:rFonts w:cstheme="minorHAnsi"/>
                <w:bCs/>
                <w:color w:val="000000" w:themeColor="text1"/>
                <w:sz w:val="24"/>
                <w:szCs w:val="24"/>
                <w:u w:val="single"/>
                <w:lang w:eastAsia="en-GB"/>
              </w:rPr>
            </w:pPr>
            <w:r>
              <w:rPr>
                <w:rFonts w:cstheme="minorHAnsi"/>
                <w:sz w:val="24"/>
                <w:szCs w:val="24"/>
              </w:rPr>
              <w:t>Development of drugs</w:t>
            </w:r>
          </w:p>
          <w:p w14:paraId="5E0E0920" w14:textId="13B71049" w:rsidR="0033000D" w:rsidRPr="0033000D" w:rsidRDefault="0033000D" w:rsidP="0033000D">
            <w:pPr>
              <w:pStyle w:val="NoSpacing"/>
              <w:widowControl w:val="0"/>
              <w:numPr>
                <w:ilvl w:val="0"/>
                <w:numId w:val="20"/>
              </w:numPr>
              <w:rPr>
                <w:rFonts w:cstheme="minorHAnsi"/>
                <w:bCs/>
                <w:color w:val="000000" w:themeColor="text1"/>
                <w:sz w:val="24"/>
                <w:szCs w:val="24"/>
                <w:u w:val="single"/>
                <w:lang w:eastAsia="en-GB"/>
              </w:rPr>
            </w:pPr>
            <w:r>
              <w:rPr>
                <w:rFonts w:cstheme="minorHAnsi"/>
                <w:sz w:val="24"/>
                <w:szCs w:val="24"/>
              </w:rPr>
              <w:t>New drugs</w:t>
            </w:r>
          </w:p>
          <w:p w14:paraId="70F87A96" w14:textId="26ADE868" w:rsidR="0033000D" w:rsidRPr="0033000D" w:rsidRDefault="0033000D" w:rsidP="0033000D">
            <w:pPr>
              <w:pStyle w:val="NoSpacing"/>
              <w:widowControl w:val="0"/>
              <w:numPr>
                <w:ilvl w:val="0"/>
                <w:numId w:val="20"/>
              </w:numPr>
              <w:rPr>
                <w:rFonts w:cstheme="minorHAnsi"/>
                <w:bCs/>
                <w:color w:val="000000" w:themeColor="text1"/>
                <w:sz w:val="24"/>
                <w:szCs w:val="24"/>
                <w:u w:val="single"/>
                <w:lang w:eastAsia="en-GB"/>
              </w:rPr>
            </w:pPr>
            <w:r>
              <w:rPr>
                <w:rFonts w:cstheme="minorHAnsi"/>
                <w:sz w:val="24"/>
                <w:szCs w:val="24"/>
              </w:rPr>
              <w:t>Progress assessment</w:t>
            </w:r>
          </w:p>
          <w:p w14:paraId="78B9A69C" w14:textId="6847AF8D" w:rsidR="0033000D" w:rsidRPr="0033000D" w:rsidRDefault="0033000D" w:rsidP="0033000D">
            <w:pPr>
              <w:pStyle w:val="NoSpacing"/>
              <w:widowControl w:val="0"/>
              <w:numPr>
                <w:ilvl w:val="0"/>
                <w:numId w:val="20"/>
              </w:numPr>
              <w:rPr>
                <w:rFonts w:cstheme="minorHAnsi"/>
                <w:bCs/>
                <w:color w:val="000000" w:themeColor="text1"/>
                <w:sz w:val="24"/>
                <w:szCs w:val="24"/>
                <w:u w:val="single"/>
                <w:lang w:eastAsia="en-GB"/>
              </w:rPr>
            </w:pPr>
            <w:r>
              <w:rPr>
                <w:rFonts w:cstheme="minorHAnsi"/>
                <w:sz w:val="24"/>
                <w:szCs w:val="24"/>
              </w:rPr>
              <w:t>Progress assessment DIRT</w:t>
            </w:r>
          </w:p>
          <w:p w14:paraId="5A611357" w14:textId="59455EF3" w:rsidR="0033000D" w:rsidRPr="0033000D" w:rsidRDefault="0033000D" w:rsidP="0033000D">
            <w:pPr>
              <w:pStyle w:val="NoSpacing"/>
              <w:widowControl w:val="0"/>
              <w:numPr>
                <w:ilvl w:val="0"/>
                <w:numId w:val="20"/>
              </w:numPr>
              <w:rPr>
                <w:rFonts w:cstheme="minorHAnsi"/>
                <w:bCs/>
                <w:color w:val="000000" w:themeColor="text1"/>
                <w:sz w:val="24"/>
                <w:szCs w:val="24"/>
                <w:u w:val="single"/>
                <w:lang w:eastAsia="en-GB"/>
              </w:rPr>
            </w:pPr>
            <w:r>
              <w:rPr>
                <w:rFonts w:cstheme="minorHAnsi"/>
                <w:sz w:val="24"/>
                <w:szCs w:val="24"/>
              </w:rPr>
              <w:t>Required Practical: Antibiotics</w:t>
            </w:r>
          </w:p>
          <w:p w14:paraId="1851A0EF" w14:textId="5103BDCE" w:rsidR="0033000D" w:rsidRPr="0033000D" w:rsidRDefault="0033000D" w:rsidP="0033000D">
            <w:pPr>
              <w:pStyle w:val="NoSpacing"/>
              <w:widowControl w:val="0"/>
              <w:numPr>
                <w:ilvl w:val="0"/>
                <w:numId w:val="20"/>
              </w:numPr>
              <w:rPr>
                <w:rFonts w:cstheme="minorHAnsi"/>
                <w:bCs/>
                <w:color w:val="000000" w:themeColor="text1"/>
                <w:sz w:val="24"/>
                <w:szCs w:val="24"/>
                <w:u w:val="single"/>
                <w:lang w:eastAsia="en-GB"/>
              </w:rPr>
            </w:pPr>
            <w:r>
              <w:rPr>
                <w:rFonts w:cstheme="minorHAnsi"/>
                <w:sz w:val="24"/>
                <w:szCs w:val="24"/>
              </w:rPr>
              <w:t xml:space="preserve">Vaccination </w:t>
            </w:r>
          </w:p>
          <w:p w14:paraId="4FA6E0AB" w14:textId="487BEA4D" w:rsidR="0033000D" w:rsidRPr="0033000D" w:rsidRDefault="0033000D" w:rsidP="0033000D">
            <w:pPr>
              <w:pStyle w:val="NoSpacing"/>
              <w:widowControl w:val="0"/>
              <w:numPr>
                <w:ilvl w:val="0"/>
                <w:numId w:val="20"/>
              </w:numPr>
              <w:rPr>
                <w:rFonts w:cstheme="minorHAnsi"/>
                <w:bCs/>
                <w:color w:val="000000" w:themeColor="text1"/>
                <w:sz w:val="24"/>
                <w:szCs w:val="24"/>
                <w:u w:val="single"/>
                <w:lang w:eastAsia="en-GB"/>
              </w:rPr>
            </w:pPr>
            <w:r>
              <w:rPr>
                <w:rFonts w:cstheme="minorHAnsi"/>
                <w:sz w:val="24"/>
                <w:szCs w:val="24"/>
              </w:rPr>
              <w:t>Maria</w:t>
            </w:r>
          </w:p>
          <w:p w14:paraId="54D8794B" w14:textId="29C7B573" w:rsidR="0033000D" w:rsidRPr="0033000D" w:rsidRDefault="0033000D" w:rsidP="0033000D">
            <w:pPr>
              <w:pStyle w:val="NoSpacing"/>
              <w:widowControl w:val="0"/>
              <w:numPr>
                <w:ilvl w:val="0"/>
                <w:numId w:val="20"/>
              </w:numPr>
              <w:rPr>
                <w:rFonts w:cstheme="minorHAnsi"/>
                <w:bCs/>
                <w:color w:val="000000" w:themeColor="text1"/>
                <w:sz w:val="24"/>
                <w:szCs w:val="24"/>
                <w:u w:val="single"/>
                <w:lang w:eastAsia="en-GB"/>
              </w:rPr>
            </w:pPr>
            <w:r>
              <w:rPr>
                <w:rFonts w:cstheme="minorHAnsi"/>
                <w:sz w:val="24"/>
                <w:szCs w:val="24"/>
              </w:rPr>
              <w:t>Plant disease</w:t>
            </w:r>
          </w:p>
          <w:p w14:paraId="6D88C29C" w14:textId="38E9CF3F" w:rsidR="0033000D" w:rsidRPr="0033000D" w:rsidRDefault="0033000D" w:rsidP="0033000D">
            <w:pPr>
              <w:pStyle w:val="NoSpacing"/>
              <w:widowControl w:val="0"/>
              <w:numPr>
                <w:ilvl w:val="0"/>
                <w:numId w:val="20"/>
              </w:numPr>
              <w:rPr>
                <w:rFonts w:cstheme="minorHAnsi"/>
                <w:bCs/>
                <w:color w:val="000000" w:themeColor="text1"/>
                <w:sz w:val="24"/>
                <w:szCs w:val="24"/>
                <w:u w:val="single"/>
                <w:lang w:eastAsia="en-GB"/>
              </w:rPr>
            </w:pPr>
            <w:r>
              <w:rPr>
                <w:rFonts w:cstheme="minorHAnsi"/>
                <w:sz w:val="24"/>
                <w:szCs w:val="24"/>
              </w:rPr>
              <w:t>End of Unit</w:t>
            </w:r>
          </w:p>
          <w:p w14:paraId="7CC07E19" w14:textId="6CDE73FE" w:rsidR="0033000D" w:rsidRPr="0033000D" w:rsidRDefault="0033000D" w:rsidP="0033000D">
            <w:pPr>
              <w:pStyle w:val="NoSpacing"/>
              <w:widowControl w:val="0"/>
              <w:numPr>
                <w:ilvl w:val="0"/>
                <w:numId w:val="20"/>
              </w:numPr>
              <w:rPr>
                <w:rFonts w:cstheme="minorHAnsi"/>
                <w:bCs/>
                <w:color w:val="000000" w:themeColor="text1"/>
                <w:sz w:val="24"/>
                <w:szCs w:val="24"/>
                <w:u w:val="single"/>
                <w:lang w:eastAsia="en-GB"/>
              </w:rPr>
            </w:pPr>
            <w:r>
              <w:rPr>
                <w:rFonts w:cstheme="minorHAnsi"/>
                <w:sz w:val="24"/>
                <w:szCs w:val="24"/>
              </w:rPr>
              <w:t xml:space="preserve">End of Unit DIRT </w:t>
            </w:r>
          </w:p>
          <w:p w14:paraId="5A87331D" w14:textId="15EE65FD" w:rsidR="004765AD" w:rsidRPr="0033000D" w:rsidRDefault="004765AD" w:rsidP="0033000D">
            <w:pPr>
              <w:rPr>
                <w:rFonts w:cstheme="minorHAnsi"/>
                <w:color w:val="000000" w:themeColor="text1"/>
                <w:sz w:val="24"/>
                <w:szCs w:val="24"/>
                <w:u w:val="single"/>
                <w:lang w:eastAsia="en-GB"/>
              </w:rPr>
            </w:pPr>
          </w:p>
        </w:tc>
        <w:tc>
          <w:tcPr>
            <w:tcW w:w="4961" w:type="dxa"/>
          </w:tcPr>
          <w:p w14:paraId="19614E8C" w14:textId="77777777" w:rsidR="0033000D" w:rsidRDefault="0033000D" w:rsidP="0033000D">
            <w:pPr>
              <w:pStyle w:val="NoSpacing"/>
              <w:numPr>
                <w:ilvl w:val="0"/>
                <w:numId w:val="10"/>
              </w:numPr>
              <w:rPr>
                <w:rFonts w:cstheme="minorHAnsi"/>
                <w:color w:val="000000" w:themeColor="text1"/>
                <w:sz w:val="24"/>
                <w:szCs w:val="24"/>
                <w:lang w:eastAsia="en-GB"/>
              </w:rPr>
            </w:pPr>
            <w:r>
              <w:rPr>
                <w:rFonts w:cstheme="minorHAnsi"/>
                <w:color w:val="000000" w:themeColor="text1"/>
                <w:sz w:val="24"/>
                <w:szCs w:val="24"/>
                <w:lang w:eastAsia="en-GB"/>
              </w:rPr>
              <w:t>Respiration and metabolism</w:t>
            </w:r>
          </w:p>
          <w:p w14:paraId="1C4A38F0" w14:textId="77777777" w:rsidR="0033000D" w:rsidRDefault="0033000D" w:rsidP="0033000D">
            <w:pPr>
              <w:pStyle w:val="NoSpacing"/>
              <w:numPr>
                <w:ilvl w:val="0"/>
                <w:numId w:val="10"/>
              </w:numPr>
              <w:rPr>
                <w:rFonts w:cstheme="minorHAnsi"/>
                <w:color w:val="000000" w:themeColor="text1"/>
                <w:sz w:val="24"/>
                <w:szCs w:val="24"/>
                <w:lang w:eastAsia="en-GB"/>
              </w:rPr>
            </w:pPr>
            <w:r>
              <w:rPr>
                <w:rFonts w:cstheme="minorHAnsi"/>
                <w:color w:val="000000" w:themeColor="text1"/>
                <w:sz w:val="24"/>
                <w:szCs w:val="24"/>
                <w:lang w:eastAsia="en-GB"/>
              </w:rPr>
              <w:t>Photosynthesis</w:t>
            </w:r>
          </w:p>
          <w:p w14:paraId="399F7698" w14:textId="77777777" w:rsidR="0033000D" w:rsidRDefault="0033000D" w:rsidP="0033000D">
            <w:pPr>
              <w:pStyle w:val="NoSpacing"/>
              <w:numPr>
                <w:ilvl w:val="0"/>
                <w:numId w:val="10"/>
              </w:numPr>
              <w:rPr>
                <w:rFonts w:cstheme="minorHAnsi"/>
                <w:color w:val="000000" w:themeColor="text1"/>
                <w:sz w:val="24"/>
                <w:szCs w:val="24"/>
                <w:lang w:eastAsia="en-GB"/>
              </w:rPr>
            </w:pPr>
            <w:r>
              <w:rPr>
                <w:rFonts w:cstheme="minorHAnsi"/>
                <w:color w:val="000000" w:themeColor="text1"/>
                <w:sz w:val="24"/>
                <w:szCs w:val="24"/>
                <w:lang w:eastAsia="en-GB"/>
              </w:rPr>
              <w:t>Starch testing</w:t>
            </w:r>
          </w:p>
          <w:p w14:paraId="6E5FDDC2" w14:textId="77777777" w:rsidR="0033000D" w:rsidRDefault="0033000D" w:rsidP="0033000D">
            <w:pPr>
              <w:pStyle w:val="NoSpacing"/>
              <w:numPr>
                <w:ilvl w:val="0"/>
                <w:numId w:val="10"/>
              </w:numPr>
              <w:rPr>
                <w:rFonts w:cstheme="minorHAnsi"/>
                <w:color w:val="000000" w:themeColor="text1"/>
                <w:sz w:val="24"/>
                <w:szCs w:val="24"/>
                <w:lang w:eastAsia="en-GB"/>
              </w:rPr>
            </w:pPr>
            <w:r>
              <w:rPr>
                <w:rFonts w:cstheme="minorHAnsi"/>
                <w:color w:val="000000" w:themeColor="text1"/>
                <w:sz w:val="24"/>
                <w:szCs w:val="24"/>
                <w:lang w:eastAsia="en-GB"/>
              </w:rPr>
              <w:t>Progress assessment</w:t>
            </w:r>
          </w:p>
          <w:p w14:paraId="21DBF3C0" w14:textId="77777777" w:rsidR="0033000D" w:rsidRDefault="0033000D" w:rsidP="0033000D">
            <w:pPr>
              <w:pStyle w:val="NoSpacing"/>
              <w:numPr>
                <w:ilvl w:val="0"/>
                <w:numId w:val="10"/>
              </w:numPr>
              <w:rPr>
                <w:rFonts w:cstheme="minorHAnsi"/>
                <w:color w:val="000000" w:themeColor="text1"/>
                <w:sz w:val="24"/>
                <w:szCs w:val="24"/>
                <w:lang w:eastAsia="en-GB"/>
              </w:rPr>
            </w:pPr>
            <w:r>
              <w:rPr>
                <w:rFonts w:cstheme="minorHAnsi"/>
                <w:color w:val="000000" w:themeColor="text1"/>
                <w:sz w:val="24"/>
                <w:szCs w:val="24"/>
                <w:lang w:eastAsia="en-GB"/>
              </w:rPr>
              <w:t xml:space="preserve">Progress assessment DIRT </w:t>
            </w:r>
          </w:p>
          <w:p w14:paraId="1FE5B54E" w14:textId="77777777" w:rsidR="0033000D" w:rsidRDefault="0033000D" w:rsidP="0033000D">
            <w:pPr>
              <w:pStyle w:val="NoSpacing"/>
              <w:numPr>
                <w:ilvl w:val="0"/>
                <w:numId w:val="10"/>
              </w:numPr>
              <w:rPr>
                <w:rFonts w:cstheme="minorHAnsi"/>
                <w:color w:val="000000" w:themeColor="text1"/>
                <w:sz w:val="24"/>
                <w:szCs w:val="24"/>
                <w:lang w:eastAsia="en-GB"/>
              </w:rPr>
            </w:pPr>
            <w:r>
              <w:rPr>
                <w:rFonts w:cstheme="minorHAnsi"/>
                <w:color w:val="000000" w:themeColor="text1"/>
                <w:sz w:val="24"/>
                <w:szCs w:val="24"/>
                <w:lang w:eastAsia="en-GB"/>
              </w:rPr>
              <w:t xml:space="preserve">Limiting factors </w:t>
            </w:r>
          </w:p>
          <w:p w14:paraId="60C223F9" w14:textId="77777777" w:rsidR="0033000D" w:rsidRDefault="0033000D" w:rsidP="0033000D">
            <w:pPr>
              <w:pStyle w:val="NoSpacing"/>
              <w:numPr>
                <w:ilvl w:val="0"/>
                <w:numId w:val="10"/>
              </w:numPr>
              <w:rPr>
                <w:rFonts w:cstheme="minorHAnsi"/>
                <w:color w:val="000000" w:themeColor="text1"/>
                <w:sz w:val="24"/>
                <w:szCs w:val="24"/>
                <w:lang w:eastAsia="en-GB"/>
              </w:rPr>
            </w:pPr>
            <w:r>
              <w:rPr>
                <w:rFonts w:cstheme="minorHAnsi"/>
                <w:color w:val="000000" w:themeColor="text1"/>
                <w:sz w:val="24"/>
                <w:szCs w:val="24"/>
                <w:lang w:eastAsia="en-GB"/>
              </w:rPr>
              <w:t xml:space="preserve">Required practical: Limiting factors </w:t>
            </w:r>
          </w:p>
          <w:p w14:paraId="24F78B11" w14:textId="77777777" w:rsidR="0033000D" w:rsidRDefault="0033000D" w:rsidP="0033000D">
            <w:pPr>
              <w:pStyle w:val="NoSpacing"/>
              <w:numPr>
                <w:ilvl w:val="0"/>
                <w:numId w:val="10"/>
              </w:numPr>
              <w:rPr>
                <w:rFonts w:cstheme="minorHAnsi"/>
                <w:color w:val="000000" w:themeColor="text1"/>
                <w:sz w:val="24"/>
                <w:szCs w:val="24"/>
                <w:lang w:eastAsia="en-GB"/>
              </w:rPr>
            </w:pPr>
            <w:r>
              <w:rPr>
                <w:rFonts w:cstheme="minorHAnsi"/>
                <w:color w:val="000000" w:themeColor="text1"/>
                <w:sz w:val="24"/>
                <w:szCs w:val="24"/>
                <w:lang w:eastAsia="en-GB"/>
              </w:rPr>
              <w:t>End of Unit</w:t>
            </w:r>
          </w:p>
          <w:p w14:paraId="354E5802" w14:textId="1F3482F6" w:rsidR="0033000D" w:rsidRPr="0033000D" w:rsidRDefault="0033000D" w:rsidP="0033000D">
            <w:pPr>
              <w:pStyle w:val="NoSpacing"/>
              <w:numPr>
                <w:ilvl w:val="0"/>
                <w:numId w:val="10"/>
              </w:numPr>
              <w:rPr>
                <w:rFonts w:cstheme="minorHAnsi"/>
                <w:color w:val="000000" w:themeColor="text1"/>
                <w:sz w:val="24"/>
                <w:szCs w:val="24"/>
                <w:lang w:eastAsia="en-GB"/>
              </w:rPr>
            </w:pPr>
            <w:r>
              <w:rPr>
                <w:rFonts w:cstheme="minorHAnsi"/>
                <w:color w:val="000000" w:themeColor="text1"/>
                <w:sz w:val="24"/>
                <w:szCs w:val="24"/>
                <w:lang w:eastAsia="en-GB"/>
              </w:rPr>
              <w:t>End of Unit DIRT</w:t>
            </w:r>
          </w:p>
        </w:tc>
      </w:tr>
      <w:tr w:rsidR="004765AD" w:rsidRPr="007B62A8" w14:paraId="28E2CEA4" w14:textId="199327A2" w:rsidTr="003B4978">
        <w:trPr>
          <w:trHeight w:val="7"/>
          <w:jc w:val="center"/>
        </w:trPr>
        <w:tc>
          <w:tcPr>
            <w:tcW w:w="2547" w:type="dxa"/>
            <w:shd w:val="clear" w:color="auto" w:fill="F2F2F2" w:themeFill="background1" w:themeFillShade="F2"/>
          </w:tcPr>
          <w:p w14:paraId="1AB80E9C" w14:textId="6F4C7336" w:rsidR="004765AD" w:rsidRPr="00147251" w:rsidRDefault="004765AD" w:rsidP="004653BF">
            <w:pPr>
              <w:rPr>
                <w:rFonts w:cstheme="minorHAnsi"/>
                <w:b/>
                <w:sz w:val="24"/>
                <w:szCs w:val="24"/>
              </w:rPr>
            </w:pPr>
            <w:r w:rsidRPr="00147251">
              <w:rPr>
                <w:rFonts w:cstheme="minorHAnsi"/>
                <w:b/>
                <w:sz w:val="24"/>
                <w:szCs w:val="24"/>
              </w:rPr>
              <w:t>Prior knowledge</w:t>
            </w:r>
          </w:p>
        </w:tc>
        <w:tc>
          <w:tcPr>
            <w:tcW w:w="3969" w:type="dxa"/>
            <w:shd w:val="clear" w:color="auto" w:fill="auto"/>
          </w:tcPr>
          <w:p w14:paraId="6841405D" w14:textId="77777777" w:rsidR="004765AD" w:rsidRDefault="004765AD" w:rsidP="00867F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t>Year 6 </w:t>
            </w:r>
            <w:r>
              <w:rPr>
                <w:rStyle w:val="eop"/>
                <w:rFonts w:ascii="Calibri" w:hAnsi="Calibri" w:cs="Calibri"/>
                <w:sz w:val="22"/>
                <w:szCs w:val="22"/>
              </w:rPr>
              <w:t> </w:t>
            </w:r>
          </w:p>
          <w:p w14:paraId="2A4F0DAC" w14:textId="77777777" w:rsidR="004765AD" w:rsidRDefault="004765AD" w:rsidP="00867F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Transport of nutrients in blood</w:t>
            </w:r>
            <w:r>
              <w:rPr>
                <w:rStyle w:val="eop"/>
                <w:rFonts w:ascii="Calibri" w:hAnsi="Calibri" w:cs="Calibri"/>
                <w:sz w:val="22"/>
                <w:szCs w:val="22"/>
              </w:rPr>
              <w:t> </w:t>
            </w:r>
          </w:p>
          <w:p w14:paraId="35CC49D0" w14:textId="77777777" w:rsidR="004765AD" w:rsidRDefault="004765AD" w:rsidP="00867F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Single celled organisms in living things </w:t>
            </w:r>
            <w:r>
              <w:rPr>
                <w:rStyle w:val="eop"/>
                <w:rFonts w:ascii="Calibri" w:hAnsi="Calibri" w:cs="Calibri"/>
                <w:sz w:val="22"/>
                <w:szCs w:val="22"/>
              </w:rPr>
              <w:t> </w:t>
            </w:r>
          </w:p>
          <w:p w14:paraId="79389197" w14:textId="77777777" w:rsidR="004765AD" w:rsidRDefault="004765AD" w:rsidP="00867F5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A3656AE" w14:textId="77777777" w:rsidR="004765AD" w:rsidRDefault="004765AD" w:rsidP="00867F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Year 7:</w:t>
            </w:r>
            <w:r>
              <w:rPr>
                <w:rStyle w:val="eop"/>
                <w:rFonts w:ascii="Calibri" w:hAnsi="Calibri" w:cs="Calibri"/>
                <w:sz w:val="22"/>
                <w:szCs w:val="22"/>
              </w:rPr>
              <w:t> </w:t>
            </w:r>
          </w:p>
          <w:p w14:paraId="61A7F866" w14:textId="77777777" w:rsidR="004765AD" w:rsidRDefault="004765AD" w:rsidP="00867F5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3F13AD3" w14:textId="77777777" w:rsidR="004765AD" w:rsidRDefault="004765AD" w:rsidP="008C0F33">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Cells as the fundamental unit of living organisms, including how to observe, interpret and record cell structure using a light microscope</w:t>
            </w:r>
            <w:r>
              <w:rPr>
                <w:rStyle w:val="eop"/>
                <w:rFonts w:ascii="Calibri" w:hAnsi="Calibri" w:cs="Calibri"/>
                <w:sz w:val="22"/>
                <w:szCs w:val="22"/>
              </w:rPr>
              <w:t> </w:t>
            </w:r>
          </w:p>
          <w:p w14:paraId="586A54FE" w14:textId="77777777" w:rsidR="004765AD" w:rsidRDefault="004765AD" w:rsidP="008C0F33">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The functions of the cell wall, cell membrane, cytoplasm, nucleus, vacuole, mitochondria and chloroplasts </w:t>
            </w:r>
            <w:r>
              <w:rPr>
                <w:rStyle w:val="eop"/>
                <w:rFonts w:ascii="Calibri" w:hAnsi="Calibri" w:cs="Calibri"/>
                <w:sz w:val="22"/>
                <w:szCs w:val="22"/>
              </w:rPr>
              <w:t> </w:t>
            </w:r>
          </w:p>
          <w:p w14:paraId="024B71CA" w14:textId="77777777" w:rsidR="004765AD" w:rsidRDefault="004765AD" w:rsidP="008C0F33">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The similarities and differences between plant and animal cells </w:t>
            </w:r>
            <w:r>
              <w:rPr>
                <w:rStyle w:val="eop"/>
                <w:rFonts w:ascii="Calibri" w:hAnsi="Calibri" w:cs="Calibri"/>
                <w:sz w:val="22"/>
                <w:szCs w:val="22"/>
              </w:rPr>
              <w:t> </w:t>
            </w:r>
          </w:p>
          <w:p w14:paraId="2358F9DF" w14:textId="77777777" w:rsidR="004765AD" w:rsidRDefault="004765AD" w:rsidP="008C0F33">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The role of diffusion in the movement of materials in and between cells</w:t>
            </w:r>
            <w:r>
              <w:rPr>
                <w:rStyle w:val="eop"/>
                <w:rFonts w:ascii="Calibri" w:hAnsi="Calibri" w:cs="Calibri"/>
                <w:sz w:val="22"/>
                <w:szCs w:val="22"/>
              </w:rPr>
              <w:t> </w:t>
            </w:r>
          </w:p>
          <w:p w14:paraId="2776AF4A" w14:textId="77777777" w:rsidR="004765AD" w:rsidRDefault="004765AD" w:rsidP="008C0F33">
            <w:pPr>
              <w:pStyle w:val="paragraph"/>
              <w:numPr>
                <w:ilvl w:val="0"/>
                <w:numId w:val="5"/>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The structural adaptations of some unicellular organisms </w:t>
            </w:r>
            <w:r>
              <w:rPr>
                <w:rStyle w:val="eop"/>
                <w:rFonts w:ascii="Calibri" w:hAnsi="Calibri" w:cs="Calibri"/>
                <w:sz w:val="22"/>
                <w:szCs w:val="22"/>
              </w:rPr>
              <w:t> </w:t>
            </w:r>
          </w:p>
          <w:p w14:paraId="0F2F7B1C" w14:textId="77777777" w:rsidR="004765AD" w:rsidRDefault="004765AD" w:rsidP="008C0F33">
            <w:pPr>
              <w:pStyle w:val="paragraph"/>
              <w:numPr>
                <w:ilvl w:val="0"/>
                <w:numId w:val="5"/>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2"/>
                <w:szCs w:val="22"/>
              </w:rPr>
              <w:t xml:space="preserve">The hierarchical organisation of multicellular organisms: from cells to </w:t>
            </w:r>
            <w:r>
              <w:rPr>
                <w:rStyle w:val="normaltextrun"/>
                <w:rFonts w:ascii="Calibri" w:hAnsi="Calibri" w:cs="Calibri"/>
                <w:sz w:val="22"/>
                <w:szCs w:val="22"/>
              </w:rPr>
              <w:lastRenderedPageBreak/>
              <w:t>tissues to organs to systems to organisms</w:t>
            </w:r>
            <w:r>
              <w:rPr>
                <w:rStyle w:val="eop"/>
                <w:rFonts w:ascii="Calibri" w:hAnsi="Calibri" w:cs="Calibri"/>
                <w:sz w:val="22"/>
                <w:szCs w:val="22"/>
              </w:rPr>
              <w:t> </w:t>
            </w:r>
          </w:p>
          <w:p w14:paraId="2B9290C1" w14:textId="77777777" w:rsidR="004765AD" w:rsidRDefault="004765AD" w:rsidP="008C0F33">
            <w:pPr>
              <w:pStyle w:val="paragraph"/>
              <w:numPr>
                <w:ilvl w:val="0"/>
                <w:numId w:val="5"/>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2"/>
                <w:szCs w:val="22"/>
              </w:rPr>
              <w:t>Reproduction in humans and puberty </w:t>
            </w:r>
            <w:r>
              <w:rPr>
                <w:rStyle w:val="eop"/>
                <w:rFonts w:ascii="Calibri" w:hAnsi="Calibri" w:cs="Calibri"/>
                <w:sz w:val="22"/>
                <w:szCs w:val="22"/>
              </w:rPr>
              <w:t> </w:t>
            </w:r>
          </w:p>
          <w:p w14:paraId="30C7FCB4" w14:textId="77777777" w:rsidR="004765AD" w:rsidRDefault="004765AD" w:rsidP="00867F5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03364EE6" w14:textId="77777777" w:rsidR="004765AD" w:rsidRDefault="004765AD" w:rsidP="00867F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Year 8:</w:t>
            </w:r>
            <w:r>
              <w:rPr>
                <w:rStyle w:val="eop"/>
                <w:rFonts w:ascii="Calibri" w:hAnsi="Calibri" w:cs="Calibri"/>
                <w:sz w:val="20"/>
                <w:szCs w:val="20"/>
              </w:rPr>
              <w:t> </w:t>
            </w:r>
          </w:p>
          <w:p w14:paraId="557D884C" w14:textId="77777777" w:rsidR="004765AD" w:rsidRDefault="004765AD" w:rsidP="008C0F33">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The structure and functions of the gas exchange system in humans, including adaptations to function  </w:t>
            </w:r>
            <w:r>
              <w:rPr>
                <w:rStyle w:val="eop"/>
                <w:rFonts w:ascii="Calibri" w:hAnsi="Calibri" w:cs="Calibri"/>
                <w:sz w:val="22"/>
                <w:szCs w:val="22"/>
              </w:rPr>
              <w:t> </w:t>
            </w:r>
          </w:p>
          <w:p w14:paraId="4BE2B509" w14:textId="77777777" w:rsidR="004765AD" w:rsidRDefault="004765AD" w:rsidP="008C0F33">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The mechanism of breathing to move air in and out of the lungs, using a pressure model to explain the movement of gases, including simple measurements of lung volume  </w:t>
            </w:r>
            <w:r>
              <w:rPr>
                <w:rStyle w:val="eop"/>
                <w:rFonts w:ascii="Calibri" w:hAnsi="Calibri" w:cs="Calibri"/>
                <w:sz w:val="22"/>
                <w:szCs w:val="22"/>
              </w:rPr>
              <w:t> </w:t>
            </w:r>
          </w:p>
          <w:p w14:paraId="5347FA8D" w14:textId="77777777" w:rsidR="004765AD" w:rsidRDefault="004765AD" w:rsidP="008C0F33">
            <w:pPr>
              <w:pStyle w:val="paragraph"/>
              <w:numPr>
                <w:ilvl w:val="0"/>
                <w:numId w:val="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The dependence of almost all life on Earth on the ability of photosynthetic organisms, such as plants and algae, to use sunlight in photosynthesis to build organic molecules that are an essential energy store and to maintain levels of oxygen and carbon dioxide in the atmosphere </w:t>
            </w:r>
            <w:r>
              <w:rPr>
                <w:rStyle w:val="eop"/>
                <w:rFonts w:ascii="Calibri" w:hAnsi="Calibri" w:cs="Calibri"/>
                <w:sz w:val="22"/>
                <w:szCs w:val="22"/>
              </w:rPr>
              <w:t> </w:t>
            </w:r>
          </w:p>
          <w:p w14:paraId="0B63DCBA" w14:textId="77777777" w:rsidR="004765AD" w:rsidRDefault="004765AD" w:rsidP="00867F5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221547D2" w14:textId="70BB226C" w:rsidR="004765AD" w:rsidRPr="00147251" w:rsidRDefault="004765AD" w:rsidP="004653BF">
            <w:pPr>
              <w:rPr>
                <w:rFonts w:cstheme="minorHAnsi"/>
                <w:sz w:val="24"/>
                <w:szCs w:val="24"/>
              </w:rPr>
            </w:pPr>
          </w:p>
        </w:tc>
        <w:tc>
          <w:tcPr>
            <w:tcW w:w="4394" w:type="dxa"/>
          </w:tcPr>
          <w:p w14:paraId="7ABF9B07" w14:textId="77777777" w:rsidR="004765AD" w:rsidRDefault="004765AD" w:rsidP="00867F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u w:val="single"/>
              </w:rPr>
              <w:lastRenderedPageBreak/>
              <w:t>Year 6 </w:t>
            </w:r>
            <w:r>
              <w:rPr>
                <w:rStyle w:val="eop"/>
                <w:rFonts w:ascii="Calibri" w:hAnsi="Calibri" w:cs="Calibri"/>
                <w:sz w:val="22"/>
                <w:szCs w:val="22"/>
              </w:rPr>
              <w:t> </w:t>
            </w:r>
          </w:p>
          <w:p w14:paraId="23AB4DA9" w14:textId="77777777" w:rsidR="004765AD" w:rsidRDefault="004765AD" w:rsidP="00867F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Single celled organisms in living things </w:t>
            </w:r>
            <w:r>
              <w:rPr>
                <w:rStyle w:val="eop"/>
                <w:rFonts w:ascii="Calibri" w:hAnsi="Calibri" w:cs="Calibri"/>
                <w:sz w:val="22"/>
                <w:szCs w:val="22"/>
              </w:rPr>
              <w:t> </w:t>
            </w:r>
          </w:p>
          <w:p w14:paraId="7DCF1871" w14:textId="77777777" w:rsidR="004765AD" w:rsidRDefault="004765AD" w:rsidP="00867F5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0CE9B545" w14:textId="77777777" w:rsidR="004765AD" w:rsidRDefault="004765AD" w:rsidP="00867F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Year 7:</w:t>
            </w:r>
            <w:r>
              <w:rPr>
                <w:rStyle w:val="eop"/>
                <w:rFonts w:ascii="Calibri" w:hAnsi="Calibri" w:cs="Calibri"/>
                <w:sz w:val="22"/>
                <w:szCs w:val="22"/>
              </w:rPr>
              <w:t> </w:t>
            </w:r>
          </w:p>
          <w:p w14:paraId="7CDBC23F" w14:textId="77777777" w:rsidR="004765AD" w:rsidRDefault="004765AD" w:rsidP="00867F5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5B7F535" w14:textId="77777777" w:rsidR="004765AD" w:rsidRDefault="004765AD" w:rsidP="008C0F33">
            <w:pPr>
              <w:pStyle w:val="paragraph"/>
              <w:numPr>
                <w:ilvl w:val="0"/>
                <w:numId w:val="7"/>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2"/>
                <w:szCs w:val="22"/>
              </w:rPr>
              <w:t>Unicellular organisms</w:t>
            </w:r>
            <w:r>
              <w:rPr>
                <w:rStyle w:val="eop"/>
                <w:rFonts w:ascii="Calibri" w:hAnsi="Calibri" w:cs="Calibri"/>
                <w:sz w:val="22"/>
                <w:szCs w:val="22"/>
              </w:rPr>
              <w:t> </w:t>
            </w:r>
          </w:p>
          <w:p w14:paraId="4D46B1B8" w14:textId="77777777" w:rsidR="004765AD" w:rsidRDefault="004765AD" w:rsidP="008C0F33">
            <w:pPr>
              <w:pStyle w:val="paragraph"/>
              <w:numPr>
                <w:ilvl w:val="0"/>
                <w:numId w:val="7"/>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2"/>
                <w:szCs w:val="22"/>
              </w:rPr>
              <w:t>The effect of lifestyle on the developing foetus</w:t>
            </w:r>
            <w:r>
              <w:rPr>
                <w:rStyle w:val="eop"/>
                <w:rFonts w:ascii="Calibri" w:hAnsi="Calibri" w:cs="Calibri"/>
                <w:sz w:val="22"/>
                <w:szCs w:val="22"/>
              </w:rPr>
              <w:t> </w:t>
            </w:r>
          </w:p>
          <w:p w14:paraId="2C1CB3EA" w14:textId="77777777" w:rsidR="004765AD" w:rsidRDefault="004765AD" w:rsidP="008C0F33">
            <w:pPr>
              <w:pStyle w:val="paragraph"/>
              <w:numPr>
                <w:ilvl w:val="0"/>
                <w:numId w:val="7"/>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2"/>
                <w:szCs w:val="22"/>
              </w:rPr>
              <w:t>Barrier methods of contraception  </w:t>
            </w:r>
            <w:r>
              <w:rPr>
                <w:rStyle w:val="eop"/>
                <w:rFonts w:ascii="Calibri" w:hAnsi="Calibri" w:cs="Calibri"/>
                <w:sz w:val="22"/>
                <w:szCs w:val="22"/>
              </w:rPr>
              <w:t> </w:t>
            </w:r>
          </w:p>
          <w:p w14:paraId="642EEA34" w14:textId="77777777" w:rsidR="004765AD" w:rsidRDefault="004765AD" w:rsidP="00867F5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0"/>
                <w:szCs w:val="20"/>
              </w:rPr>
              <w:t> </w:t>
            </w:r>
          </w:p>
          <w:p w14:paraId="76DBB0B1" w14:textId="77777777" w:rsidR="004765AD" w:rsidRDefault="004765AD" w:rsidP="00867F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0"/>
                <w:szCs w:val="20"/>
              </w:rPr>
              <w:t>Year 8:</w:t>
            </w:r>
            <w:r>
              <w:rPr>
                <w:rStyle w:val="eop"/>
                <w:rFonts w:ascii="Calibri" w:hAnsi="Calibri" w:cs="Calibri"/>
                <w:sz w:val="20"/>
                <w:szCs w:val="20"/>
              </w:rPr>
              <w:t> </w:t>
            </w:r>
          </w:p>
          <w:p w14:paraId="65167467" w14:textId="77777777" w:rsidR="004765AD" w:rsidRDefault="004765AD" w:rsidP="008C0F33">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The structure and functions of the gas exchange system in humans, including adaptations to function  </w:t>
            </w:r>
            <w:r>
              <w:rPr>
                <w:rStyle w:val="eop"/>
                <w:rFonts w:ascii="Calibri" w:hAnsi="Calibri" w:cs="Calibri"/>
                <w:sz w:val="22"/>
                <w:szCs w:val="22"/>
              </w:rPr>
              <w:t> </w:t>
            </w:r>
          </w:p>
          <w:p w14:paraId="297C883C" w14:textId="77777777" w:rsidR="004765AD" w:rsidRDefault="004765AD" w:rsidP="008C0F33">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The mechanism of breathing to move air in and out of the lungs, using a pressure model to explain the movement of gases, including simple measurements of lung volume  </w:t>
            </w:r>
            <w:r>
              <w:rPr>
                <w:rStyle w:val="eop"/>
                <w:rFonts w:ascii="Calibri" w:hAnsi="Calibri" w:cs="Calibri"/>
                <w:sz w:val="22"/>
                <w:szCs w:val="22"/>
              </w:rPr>
              <w:t> </w:t>
            </w:r>
          </w:p>
          <w:p w14:paraId="29832018" w14:textId="77777777" w:rsidR="004765AD" w:rsidRDefault="004765AD" w:rsidP="008C0F33">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2"/>
                <w:szCs w:val="22"/>
              </w:rPr>
              <w:t xml:space="preserve">The dependence of almost all life on Earth on the ability of photosynthetic organisms, such as plants and algae, to use sunlight in photosynthesis to build organic molecules that are an essential energy store and to maintain </w:t>
            </w:r>
            <w:r>
              <w:rPr>
                <w:rStyle w:val="normaltextrun"/>
                <w:rFonts w:ascii="Calibri" w:hAnsi="Calibri" w:cs="Calibri"/>
                <w:sz w:val="22"/>
                <w:szCs w:val="22"/>
              </w:rPr>
              <w:lastRenderedPageBreak/>
              <w:t>levels of oxygen and carbon dioxide in the atmosphere </w:t>
            </w:r>
            <w:r>
              <w:rPr>
                <w:rStyle w:val="eop"/>
                <w:rFonts w:ascii="Calibri" w:hAnsi="Calibri" w:cs="Calibri"/>
                <w:sz w:val="22"/>
                <w:szCs w:val="22"/>
              </w:rPr>
              <w:t> </w:t>
            </w:r>
          </w:p>
          <w:p w14:paraId="2672F856" w14:textId="77777777" w:rsidR="004765AD" w:rsidRDefault="004765AD" w:rsidP="008C0F33">
            <w:pPr>
              <w:pStyle w:val="paragraph"/>
              <w:numPr>
                <w:ilvl w:val="0"/>
                <w:numId w:val="8"/>
              </w:numPr>
              <w:spacing w:before="0" w:beforeAutospacing="0" w:after="0" w:afterAutospacing="0"/>
              <w:ind w:left="1080" w:firstLine="0"/>
              <w:textAlignment w:val="baseline"/>
              <w:rPr>
                <w:rFonts w:ascii="Calibri" w:hAnsi="Calibri" w:cs="Calibri"/>
                <w:sz w:val="22"/>
                <w:szCs w:val="22"/>
              </w:rPr>
            </w:pPr>
            <w:r>
              <w:rPr>
                <w:rStyle w:val="eop"/>
                <w:rFonts w:ascii="Calibri" w:hAnsi="Calibri" w:cs="Calibri"/>
                <w:sz w:val="22"/>
                <w:szCs w:val="22"/>
              </w:rPr>
              <w:t> </w:t>
            </w:r>
          </w:p>
          <w:p w14:paraId="23ADB6E3" w14:textId="7C78C9CA" w:rsidR="004765AD" w:rsidRDefault="004765AD" w:rsidP="00867F5E">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22"/>
                <w:szCs w:val="22"/>
              </w:rPr>
              <w:t>Year 9</w:t>
            </w:r>
            <w:r w:rsidR="003B5F1F">
              <w:rPr>
                <w:rStyle w:val="normaltextrun"/>
                <w:rFonts w:ascii="Calibri" w:hAnsi="Calibri" w:cs="Calibri"/>
                <w:sz w:val="22"/>
                <w:szCs w:val="22"/>
              </w:rPr>
              <w:t>:</w:t>
            </w:r>
          </w:p>
          <w:p w14:paraId="5A4DEC6B" w14:textId="77777777" w:rsidR="004765AD" w:rsidRDefault="004765AD" w:rsidP="00867F5E">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98714BD" w14:textId="77777777" w:rsidR="003B5F1F" w:rsidRDefault="003B5F1F" w:rsidP="003B5F1F">
            <w:pPr>
              <w:pStyle w:val="ListParagraph"/>
              <w:numPr>
                <w:ilvl w:val="0"/>
                <w:numId w:val="19"/>
              </w:numPr>
              <w:spacing w:line="256" w:lineRule="auto"/>
            </w:pPr>
            <w:r>
              <w:t>What is the structure and functions of prokaryotic and eukaryotic cells?</w:t>
            </w:r>
          </w:p>
          <w:p w14:paraId="6E336316" w14:textId="77777777" w:rsidR="003B5F1F" w:rsidRDefault="003B5F1F" w:rsidP="003B5F1F">
            <w:pPr>
              <w:pStyle w:val="ListParagraph"/>
              <w:numPr>
                <w:ilvl w:val="0"/>
                <w:numId w:val="19"/>
              </w:numPr>
              <w:spacing w:line="256" w:lineRule="auto"/>
            </w:pPr>
            <w:r>
              <w:t>What are adaptations of key specialised cells?</w:t>
            </w:r>
          </w:p>
          <w:p w14:paraId="446D2752" w14:textId="77777777" w:rsidR="003B5F1F" w:rsidRDefault="003B5F1F" w:rsidP="003B5F1F">
            <w:pPr>
              <w:pStyle w:val="ListParagraph"/>
              <w:numPr>
                <w:ilvl w:val="0"/>
                <w:numId w:val="19"/>
              </w:numPr>
              <w:spacing w:line="256" w:lineRule="auto"/>
            </w:pPr>
            <w:r>
              <w:t>How are substances transported in and out of cells?</w:t>
            </w:r>
          </w:p>
          <w:p w14:paraId="2A8A5706" w14:textId="77777777" w:rsidR="003B5F1F" w:rsidRDefault="003B5F1F" w:rsidP="003B5F1F">
            <w:pPr>
              <w:pStyle w:val="ListParagraph"/>
              <w:numPr>
                <w:ilvl w:val="0"/>
                <w:numId w:val="19"/>
              </w:numPr>
              <w:spacing w:line="256" w:lineRule="auto"/>
            </w:pPr>
            <w:r>
              <w:t>How is the digestive system adapted for the absorption of food?</w:t>
            </w:r>
          </w:p>
          <w:p w14:paraId="183939AE" w14:textId="77777777" w:rsidR="003B5F1F" w:rsidRDefault="003B5F1F" w:rsidP="003B5F1F">
            <w:pPr>
              <w:pStyle w:val="ListParagraph"/>
              <w:numPr>
                <w:ilvl w:val="0"/>
                <w:numId w:val="19"/>
              </w:numPr>
              <w:spacing w:line="256" w:lineRule="auto"/>
            </w:pPr>
            <w:r>
              <w:t>How do enzymes support in the breakdown of food?</w:t>
            </w:r>
          </w:p>
          <w:p w14:paraId="66667A09" w14:textId="77777777" w:rsidR="003B5F1F" w:rsidRDefault="003B5F1F" w:rsidP="003B5F1F">
            <w:pPr>
              <w:pStyle w:val="ListParagraph"/>
              <w:numPr>
                <w:ilvl w:val="0"/>
                <w:numId w:val="19"/>
              </w:numPr>
              <w:spacing w:line="256" w:lineRule="auto"/>
            </w:pPr>
            <w:r>
              <w:t>How is the circulatory system adapted for transporting substances around the body?</w:t>
            </w:r>
          </w:p>
          <w:p w14:paraId="25711244" w14:textId="3F610202" w:rsidR="004765AD" w:rsidRPr="00147251" w:rsidRDefault="004765AD" w:rsidP="007D0844">
            <w:pPr>
              <w:rPr>
                <w:rFonts w:cstheme="minorHAnsi"/>
                <w:sz w:val="24"/>
                <w:szCs w:val="24"/>
                <w:lang w:eastAsia="en-GB"/>
              </w:rPr>
            </w:pPr>
          </w:p>
        </w:tc>
        <w:tc>
          <w:tcPr>
            <w:tcW w:w="4678" w:type="dxa"/>
          </w:tcPr>
          <w:p w14:paraId="2BD2EE34" w14:textId="492D8A3C" w:rsidR="00B60E1B" w:rsidRDefault="00B60E1B" w:rsidP="00867F5E">
            <w:pPr>
              <w:textAlignment w:val="baseline"/>
              <w:rPr>
                <w:rFonts w:ascii="Calibri" w:eastAsia="Times New Roman" w:hAnsi="Calibri" w:cs="Calibri"/>
                <w:sz w:val="20"/>
                <w:szCs w:val="20"/>
                <w:u w:val="single"/>
                <w:lang w:eastAsia="en-GB"/>
              </w:rPr>
            </w:pPr>
            <w:r>
              <w:rPr>
                <w:rFonts w:ascii="Calibri" w:eastAsia="Times New Roman" w:hAnsi="Calibri" w:cs="Calibri"/>
                <w:sz w:val="20"/>
                <w:szCs w:val="20"/>
                <w:u w:val="single"/>
                <w:lang w:eastAsia="en-GB"/>
              </w:rPr>
              <w:lastRenderedPageBreak/>
              <w:t>Year</w:t>
            </w:r>
            <w:r w:rsidR="00DC2484">
              <w:rPr>
                <w:rFonts w:ascii="Calibri" w:eastAsia="Times New Roman" w:hAnsi="Calibri" w:cs="Calibri"/>
                <w:sz w:val="20"/>
                <w:szCs w:val="20"/>
                <w:u w:val="single"/>
                <w:lang w:eastAsia="en-GB"/>
              </w:rPr>
              <w:t xml:space="preserve"> 2:</w:t>
            </w:r>
          </w:p>
          <w:p w14:paraId="731CFB35" w14:textId="4B765150" w:rsidR="00DC2484" w:rsidRDefault="00DC2484" w:rsidP="00867F5E">
            <w:pPr>
              <w:textAlignment w:val="baseline"/>
              <w:rPr>
                <w:rFonts w:ascii="Calibri" w:eastAsia="Times New Roman" w:hAnsi="Calibri" w:cs="Calibri"/>
                <w:sz w:val="20"/>
                <w:szCs w:val="20"/>
                <w:u w:val="single"/>
                <w:lang w:eastAsia="en-GB"/>
              </w:rPr>
            </w:pPr>
          </w:p>
          <w:p w14:paraId="2290DF82" w14:textId="6ABE5D1E" w:rsidR="00DC2484" w:rsidRPr="00DC2484" w:rsidRDefault="00DC2484" w:rsidP="00DC2484">
            <w:pPr>
              <w:pStyle w:val="ListParagraph"/>
              <w:numPr>
                <w:ilvl w:val="0"/>
                <w:numId w:val="12"/>
              </w:numPr>
              <w:textAlignment w:val="baseline"/>
              <w:rPr>
                <w:rFonts w:ascii="Calibri" w:eastAsia="Times New Roman" w:hAnsi="Calibri" w:cs="Calibri"/>
                <w:sz w:val="20"/>
                <w:szCs w:val="20"/>
                <w:lang w:eastAsia="en-GB"/>
              </w:rPr>
            </w:pPr>
            <w:r w:rsidRPr="00DC2484">
              <w:rPr>
                <w:rFonts w:ascii="Calibri" w:eastAsia="Times New Roman" w:hAnsi="Calibri" w:cs="Calibri"/>
                <w:sz w:val="20"/>
                <w:szCs w:val="20"/>
                <w:lang w:eastAsia="en-GB"/>
              </w:rPr>
              <w:t>Find out about and describe the basic needs of animals, including humans, for</w:t>
            </w:r>
          </w:p>
          <w:p w14:paraId="2ADB359A" w14:textId="46549FE5" w:rsidR="00DC2484" w:rsidRPr="00DC2484" w:rsidRDefault="00DC2484" w:rsidP="00DC2484">
            <w:pPr>
              <w:pStyle w:val="ListParagraph"/>
              <w:numPr>
                <w:ilvl w:val="0"/>
                <w:numId w:val="12"/>
              </w:numPr>
              <w:textAlignment w:val="baseline"/>
              <w:rPr>
                <w:rFonts w:ascii="Calibri" w:eastAsia="Times New Roman" w:hAnsi="Calibri" w:cs="Calibri"/>
                <w:sz w:val="20"/>
                <w:szCs w:val="20"/>
                <w:lang w:eastAsia="en-GB"/>
              </w:rPr>
            </w:pPr>
            <w:r w:rsidRPr="00DC2484">
              <w:rPr>
                <w:rFonts w:ascii="Calibri" w:eastAsia="Times New Roman" w:hAnsi="Calibri" w:cs="Calibri"/>
                <w:sz w:val="20"/>
                <w:szCs w:val="20"/>
                <w:lang w:eastAsia="en-GB"/>
              </w:rPr>
              <w:t>Survival (water, food and air)</w:t>
            </w:r>
          </w:p>
          <w:p w14:paraId="36A41157" w14:textId="77777777" w:rsidR="00DC2484" w:rsidRPr="00DC2484" w:rsidRDefault="00DC2484" w:rsidP="00DC2484">
            <w:pPr>
              <w:pStyle w:val="ListParagraph"/>
              <w:numPr>
                <w:ilvl w:val="0"/>
                <w:numId w:val="12"/>
              </w:numPr>
              <w:textAlignment w:val="baseline"/>
              <w:rPr>
                <w:rFonts w:ascii="Calibri" w:eastAsia="Times New Roman" w:hAnsi="Calibri" w:cs="Calibri"/>
                <w:sz w:val="20"/>
                <w:szCs w:val="20"/>
                <w:lang w:eastAsia="en-GB"/>
              </w:rPr>
            </w:pPr>
            <w:r w:rsidRPr="00DC2484">
              <w:rPr>
                <w:rFonts w:ascii="Calibri" w:eastAsia="Times New Roman" w:hAnsi="Calibri" w:cs="Calibri"/>
                <w:sz w:val="20"/>
                <w:szCs w:val="20"/>
                <w:lang w:eastAsia="en-GB"/>
              </w:rPr>
              <w:t> describe the importance for humans of exercise, eating the right amounts of different</w:t>
            </w:r>
          </w:p>
          <w:p w14:paraId="151A4B8C" w14:textId="4C4A12E4" w:rsidR="00DC2484" w:rsidRPr="00DC2484" w:rsidRDefault="00DC2484" w:rsidP="00DC2484">
            <w:pPr>
              <w:pStyle w:val="ListParagraph"/>
              <w:numPr>
                <w:ilvl w:val="0"/>
                <w:numId w:val="12"/>
              </w:numPr>
              <w:textAlignment w:val="baseline"/>
              <w:rPr>
                <w:rFonts w:ascii="Calibri" w:eastAsia="Times New Roman" w:hAnsi="Calibri" w:cs="Calibri"/>
                <w:sz w:val="20"/>
                <w:szCs w:val="20"/>
                <w:lang w:eastAsia="en-GB"/>
              </w:rPr>
            </w:pPr>
            <w:r w:rsidRPr="00DC2484">
              <w:rPr>
                <w:rFonts w:ascii="Calibri" w:eastAsia="Times New Roman" w:hAnsi="Calibri" w:cs="Calibri"/>
                <w:sz w:val="20"/>
                <w:szCs w:val="20"/>
                <w:lang w:eastAsia="en-GB"/>
              </w:rPr>
              <w:t>Types of food, and hygiene.</w:t>
            </w:r>
          </w:p>
          <w:p w14:paraId="18FD60C6" w14:textId="77777777" w:rsidR="00DC2484" w:rsidRDefault="00DC2484" w:rsidP="00867F5E">
            <w:pPr>
              <w:textAlignment w:val="baseline"/>
              <w:rPr>
                <w:rFonts w:ascii="Calibri" w:eastAsia="Times New Roman" w:hAnsi="Calibri" w:cs="Calibri"/>
                <w:sz w:val="20"/>
                <w:szCs w:val="20"/>
                <w:u w:val="single"/>
                <w:lang w:eastAsia="en-GB"/>
              </w:rPr>
            </w:pPr>
          </w:p>
          <w:p w14:paraId="34ACBC9E" w14:textId="77777777" w:rsidR="00B60E1B" w:rsidRDefault="00B60E1B" w:rsidP="00867F5E">
            <w:pPr>
              <w:textAlignment w:val="baseline"/>
              <w:rPr>
                <w:rFonts w:ascii="Calibri" w:eastAsia="Times New Roman" w:hAnsi="Calibri" w:cs="Calibri"/>
                <w:sz w:val="20"/>
                <w:szCs w:val="20"/>
                <w:u w:val="single"/>
                <w:lang w:eastAsia="en-GB"/>
              </w:rPr>
            </w:pPr>
          </w:p>
          <w:p w14:paraId="67268663" w14:textId="4BFE7628" w:rsidR="00DC2484" w:rsidRDefault="004765AD" w:rsidP="00867F5E">
            <w:pPr>
              <w:textAlignment w:val="baseline"/>
              <w:rPr>
                <w:rFonts w:ascii="Calibri" w:eastAsia="Times New Roman" w:hAnsi="Calibri" w:cs="Calibri"/>
                <w:sz w:val="20"/>
                <w:szCs w:val="20"/>
                <w:lang w:eastAsia="en-GB"/>
              </w:rPr>
            </w:pPr>
            <w:r w:rsidRPr="00867F5E">
              <w:rPr>
                <w:rFonts w:ascii="Calibri" w:eastAsia="Times New Roman" w:hAnsi="Calibri" w:cs="Calibri"/>
                <w:sz w:val="20"/>
                <w:szCs w:val="20"/>
                <w:u w:val="single"/>
                <w:lang w:eastAsia="en-GB"/>
              </w:rPr>
              <w:t>Year 4</w:t>
            </w:r>
            <w:r w:rsidRPr="00867F5E">
              <w:rPr>
                <w:rFonts w:ascii="Calibri" w:eastAsia="Times New Roman" w:hAnsi="Calibri" w:cs="Calibri"/>
                <w:sz w:val="20"/>
                <w:szCs w:val="20"/>
                <w:lang w:eastAsia="en-GB"/>
              </w:rPr>
              <w:t> </w:t>
            </w:r>
            <w:r w:rsidR="00DC2484">
              <w:rPr>
                <w:rFonts w:ascii="Calibri" w:eastAsia="Times New Roman" w:hAnsi="Calibri" w:cs="Calibri"/>
                <w:sz w:val="20"/>
                <w:szCs w:val="20"/>
                <w:lang w:eastAsia="en-GB"/>
              </w:rPr>
              <w:t>:</w:t>
            </w:r>
          </w:p>
          <w:p w14:paraId="026B1014" w14:textId="77777777" w:rsidR="00DC2484" w:rsidRPr="00867F5E" w:rsidRDefault="00DC2484" w:rsidP="00867F5E">
            <w:pPr>
              <w:textAlignment w:val="baseline"/>
              <w:rPr>
                <w:rFonts w:ascii="Segoe UI" w:eastAsia="Times New Roman" w:hAnsi="Segoe UI" w:cs="Segoe UI"/>
                <w:sz w:val="18"/>
                <w:szCs w:val="18"/>
                <w:lang w:eastAsia="en-GB"/>
              </w:rPr>
            </w:pPr>
          </w:p>
          <w:p w14:paraId="2AA86DA3" w14:textId="4EAB3194" w:rsidR="004765AD" w:rsidRPr="00DC2484" w:rsidRDefault="004765AD" w:rsidP="00DC2484">
            <w:pPr>
              <w:pStyle w:val="ListParagraph"/>
              <w:numPr>
                <w:ilvl w:val="0"/>
                <w:numId w:val="12"/>
              </w:numPr>
              <w:textAlignment w:val="baseline"/>
              <w:rPr>
                <w:rFonts w:ascii="Calibri" w:eastAsia="Times New Roman" w:hAnsi="Calibri" w:cs="Calibri"/>
                <w:sz w:val="20"/>
                <w:szCs w:val="20"/>
                <w:lang w:eastAsia="en-GB"/>
              </w:rPr>
            </w:pPr>
            <w:r w:rsidRPr="00DC2484">
              <w:rPr>
                <w:rFonts w:ascii="Calibri" w:eastAsia="Times New Roman" w:hAnsi="Calibri" w:cs="Calibri"/>
                <w:sz w:val="20"/>
                <w:szCs w:val="20"/>
                <w:lang w:eastAsia="en-GB"/>
              </w:rPr>
              <w:t>Describe the positive and negative impact of humans on the environment </w:t>
            </w:r>
          </w:p>
          <w:p w14:paraId="1899DC66" w14:textId="77777777" w:rsidR="00B60E1B" w:rsidRPr="00867F5E" w:rsidRDefault="00B60E1B" w:rsidP="00867F5E">
            <w:pPr>
              <w:textAlignment w:val="baseline"/>
              <w:rPr>
                <w:rFonts w:ascii="Segoe UI" w:eastAsia="Times New Roman" w:hAnsi="Segoe UI" w:cs="Segoe UI"/>
                <w:sz w:val="18"/>
                <w:szCs w:val="18"/>
                <w:lang w:eastAsia="en-GB"/>
              </w:rPr>
            </w:pPr>
          </w:p>
          <w:p w14:paraId="1A82D6D7" w14:textId="75B2F73C" w:rsidR="004765AD" w:rsidRPr="00867F5E" w:rsidRDefault="004765AD" w:rsidP="00867F5E">
            <w:pPr>
              <w:textAlignment w:val="baseline"/>
              <w:rPr>
                <w:rFonts w:ascii="Segoe UI" w:eastAsia="Times New Roman" w:hAnsi="Segoe UI" w:cs="Segoe UI"/>
                <w:sz w:val="18"/>
                <w:szCs w:val="18"/>
                <w:lang w:eastAsia="en-GB"/>
              </w:rPr>
            </w:pPr>
            <w:r w:rsidRPr="00867F5E">
              <w:rPr>
                <w:rFonts w:ascii="Calibri" w:eastAsia="Times New Roman" w:hAnsi="Calibri" w:cs="Calibri"/>
                <w:sz w:val="20"/>
                <w:szCs w:val="20"/>
                <w:u w:val="single"/>
                <w:lang w:eastAsia="en-GB"/>
              </w:rPr>
              <w:t xml:space="preserve">Year </w:t>
            </w:r>
            <w:r w:rsidR="00DC2484">
              <w:rPr>
                <w:rFonts w:ascii="Calibri" w:eastAsia="Times New Roman" w:hAnsi="Calibri" w:cs="Calibri"/>
                <w:sz w:val="20"/>
                <w:szCs w:val="20"/>
                <w:u w:val="single"/>
                <w:lang w:eastAsia="en-GB"/>
              </w:rPr>
              <w:t>9:</w:t>
            </w:r>
          </w:p>
          <w:p w14:paraId="2878BAAB" w14:textId="77777777" w:rsidR="004765AD" w:rsidRPr="00867F5E" w:rsidRDefault="004765AD" w:rsidP="00867F5E">
            <w:pPr>
              <w:textAlignment w:val="baseline"/>
              <w:rPr>
                <w:rFonts w:ascii="Segoe UI" w:eastAsia="Times New Roman" w:hAnsi="Segoe UI" w:cs="Segoe UI"/>
                <w:sz w:val="18"/>
                <w:szCs w:val="18"/>
                <w:lang w:eastAsia="en-GB"/>
              </w:rPr>
            </w:pPr>
            <w:r w:rsidRPr="00867F5E">
              <w:rPr>
                <w:rFonts w:ascii="Calibri" w:eastAsia="Times New Roman" w:hAnsi="Calibri" w:cs="Calibri"/>
                <w:sz w:val="20"/>
                <w:szCs w:val="20"/>
                <w:lang w:eastAsia="en-GB"/>
              </w:rPr>
              <w:t> </w:t>
            </w:r>
          </w:p>
          <w:p w14:paraId="7EA9B870" w14:textId="77777777" w:rsidR="00DC2484" w:rsidRDefault="00DC2484" w:rsidP="00DC2484">
            <w:pPr>
              <w:pStyle w:val="ListParagraph"/>
              <w:numPr>
                <w:ilvl w:val="0"/>
                <w:numId w:val="12"/>
              </w:numPr>
              <w:spacing w:line="256" w:lineRule="auto"/>
            </w:pPr>
            <w:r>
              <w:t>What is meant by the term ‘good health’ (physical and mental health)?</w:t>
            </w:r>
          </w:p>
          <w:p w14:paraId="50159101" w14:textId="77777777" w:rsidR="00DC2484" w:rsidRDefault="00DC2484" w:rsidP="00DC2484">
            <w:pPr>
              <w:pStyle w:val="ListParagraph"/>
              <w:numPr>
                <w:ilvl w:val="0"/>
                <w:numId w:val="12"/>
              </w:numPr>
              <w:spacing w:line="256" w:lineRule="auto"/>
            </w:pPr>
            <w:r>
              <w:t xml:space="preserve">Communicable diseases. What pathogens are and how they can be spread between organisms. </w:t>
            </w:r>
          </w:p>
          <w:p w14:paraId="6668B7FD" w14:textId="77777777" w:rsidR="00DC2484" w:rsidRDefault="00DC2484" w:rsidP="00DC2484">
            <w:pPr>
              <w:pStyle w:val="ListParagraph"/>
              <w:numPr>
                <w:ilvl w:val="0"/>
                <w:numId w:val="12"/>
              </w:numPr>
              <w:spacing w:line="256" w:lineRule="auto"/>
            </w:pPr>
            <w:r>
              <w:t>Culturing bacteria</w:t>
            </w:r>
          </w:p>
          <w:p w14:paraId="5A6762F0" w14:textId="77777777" w:rsidR="00DC2484" w:rsidRDefault="00DC2484" w:rsidP="00DC2484">
            <w:pPr>
              <w:pStyle w:val="ListParagraph"/>
              <w:numPr>
                <w:ilvl w:val="0"/>
                <w:numId w:val="12"/>
              </w:numPr>
              <w:spacing w:line="256" w:lineRule="auto"/>
            </w:pPr>
            <w:r>
              <w:t xml:space="preserve">Describe examples of communicable diseases in plants and animals </w:t>
            </w:r>
          </w:p>
          <w:p w14:paraId="4B4B7EF5" w14:textId="77777777" w:rsidR="00DC2484" w:rsidRDefault="00DC2484" w:rsidP="00DC2484">
            <w:pPr>
              <w:pStyle w:val="ListParagraph"/>
              <w:numPr>
                <w:ilvl w:val="0"/>
                <w:numId w:val="12"/>
              </w:numPr>
              <w:spacing w:line="256" w:lineRule="auto"/>
            </w:pPr>
            <w:r>
              <w:t>Describe defences against communicable diseases</w:t>
            </w:r>
          </w:p>
          <w:p w14:paraId="2A525AD1" w14:textId="77777777" w:rsidR="00DC2484" w:rsidRDefault="00DC2484" w:rsidP="00DC2484">
            <w:pPr>
              <w:pStyle w:val="ListParagraph"/>
              <w:numPr>
                <w:ilvl w:val="0"/>
                <w:numId w:val="12"/>
              </w:numPr>
              <w:spacing w:line="256" w:lineRule="auto"/>
            </w:pPr>
            <w:r>
              <w:t>Non-communicable diseases including, CHD, COPD, cancer</w:t>
            </w:r>
          </w:p>
          <w:p w14:paraId="7DD67F69" w14:textId="537C9923" w:rsidR="004765AD" w:rsidRPr="00DC2484" w:rsidRDefault="004765AD" w:rsidP="00AC6EDB">
            <w:pPr>
              <w:pStyle w:val="ListParagraph"/>
              <w:textAlignment w:val="baseline"/>
              <w:rPr>
                <w:rFonts w:cstheme="minorHAnsi"/>
                <w:sz w:val="24"/>
                <w:szCs w:val="24"/>
                <w:lang w:eastAsia="en-GB"/>
              </w:rPr>
            </w:pPr>
          </w:p>
        </w:tc>
        <w:tc>
          <w:tcPr>
            <w:tcW w:w="4961" w:type="dxa"/>
          </w:tcPr>
          <w:p w14:paraId="1101B42E" w14:textId="77777777" w:rsidR="00243347" w:rsidRDefault="00243347" w:rsidP="00867F5E">
            <w:pPr>
              <w:textAlignment w:val="baseline"/>
              <w:rPr>
                <w:rFonts w:ascii="Calibri" w:eastAsia="Times New Roman" w:hAnsi="Calibri" w:cs="Calibri"/>
                <w:u w:val="single"/>
                <w:lang w:eastAsia="en-GB"/>
              </w:rPr>
            </w:pPr>
            <w:r>
              <w:rPr>
                <w:rFonts w:ascii="Calibri" w:eastAsia="Times New Roman" w:hAnsi="Calibri" w:cs="Calibri"/>
                <w:u w:val="single"/>
                <w:lang w:eastAsia="en-GB"/>
              </w:rPr>
              <w:lastRenderedPageBreak/>
              <w:t>Year 7</w:t>
            </w:r>
          </w:p>
          <w:p w14:paraId="442A3605" w14:textId="77777777" w:rsidR="00243347" w:rsidRDefault="00243347" w:rsidP="00867F5E">
            <w:pPr>
              <w:textAlignment w:val="baseline"/>
              <w:rPr>
                <w:rFonts w:ascii="Calibri" w:eastAsia="Times New Roman" w:hAnsi="Calibri" w:cs="Calibri"/>
                <w:u w:val="single"/>
                <w:lang w:eastAsia="en-GB"/>
              </w:rPr>
            </w:pPr>
          </w:p>
          <w:p w14:paraId="3E47F885" w14:textId="77777777" w:rsidR="00B60E1B" w:rsidRDefault="00B60E1B" w:rsidP="003B5F1F">
            <w:pPr>
              <w:pStyle w:val="paragraph"/>
              <w:numPr>
                <w:ilvl w:val="0"/>
                <w:numId w:val="1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Cells as the fundamental unit of living organisms, including how to observe, interpret and record cell structure using a light microscope</w:t>
            </w:r>
            <w:r>
              <w:rPr>
                <w:rStyle w:val="eop"/>
                <w:rFonts w:ascii="Calibri" w:hAnsi="Calibri" w:cs="Calibri"/>
                <w:sz w:val="22"/>
                <w:szCs w:val="22"/>
              </w:rPr>
              <w:t> </w:t>
            </w:r>
          </w:p>
          <w:p w14:paraId="6A15D883" w14:textId="77777777" w:rsidR="00B60E1B" w:rsidRDefault="00B60E1B" w:rsidP="003B5F1F">
            <w:pPr>
              <w:pStyle w:val="paragraph"/>
              <w:numPr>
                <w:ilvl w:val="0"/>
                <w:numId w:val="1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The functions of the cell wall, cell membrane, cytoplasm, nucleus, vacuole, mitochondria and chloroplasts </w:t>
            </w:r>
            <w:r>
              <w:rPr>
                <w:rStyle w:val="eop"/>
                <w:rFonts w:ascii="Calibri" w:hAnsi="Calibri" w:cs="Calibri"/>
                <w:sz w:val="22"/>
                <w:szCs w:val="22"/>
              </w:rPr>
              <w:t> </w:t>
            </w:r>
          </w:p>
          <w:p w14:paraId="631FFD64" w14:textId="77777777" w:rsidR="00B60E1B" w:rsidRDefault="00B60E1B" w:rsidP="003B5F1F">
            <w:pPr>
              <w:pStyle w:val="paragraph"/>
              <w:numPr>
                <w:ilvl w:val="0"/>
                <w:numId w:val="1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The similarities and differences between plant and animal cells </w:t>
            </w:r>
            <w:r>
              <w:rPr>
                <w:rStyle w:val="eop"/>
                <w:rFonts w:ascii="Calibri" w:hAnsi="Calibri" w:cs="Calibri"/>
                <w:sz w:val="22"/>
                <w:szCs w:val="22"/>
              </w:rPr>
              <w:t> </w:t>
            </w:r>
          </w:p>
          <w:p w14:paraId="5D48E36E" w14:textId="77777777" w:rsidR="00B60E1B" w:rsidRDefault="00B60E1B" w:rsidP="003B5F1F">
            <w:pPr>
              <w:pStyle w:val="paragraph"/>
              <w:numPr>
                <w:ilvl w:val="0"/>
                <w:numId w:val="1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The role of diffusion in the movement of materials in and between cells</w:t>
            </w:r>
            <w:r>
              <w:rPr>
                <w:rStyle w:val="eop"/>
                <w:rFonts w:ascii="Calibri" w:hAnsi="Calibri" w:cs="Calibri"/>
                <w:sz w:val="22"/>
                <w:szCs w:val="22"/>
              </w:rPr>
              <w:t> </w:t>
            </w:r>
          </w:p>
          <w:p w14:paraId="5049E7B3" w14:textId="77777777" w:rsidR="00B60E1B" w:rsidRDefault="00B60E1B" w:rsidP="003B5F1F">
            <w:pPr>
              <w:pStyle w:val="paragraph"/>
              <w:numPr>
                <w:ilvl w:val="0"/>
                <w:numId w:val="16"/>
              </w:numPr>
              <w:spacing w:before="0" w:beforeAutospacing="0" w:after="0" w:afterAutospacing="0"/>
              <w:textAlignment w:val="baseline"/>
              <w:rPr>
                <w:rFonts w:ascii="Calibri" w:hAnsi="Calibri" w:cs="Calibri"/>
                <w:sz w:val="22"/>
                <w:szCs w:val="22"/>
              </w:rPr>
            </w:pPr>
            <w:r>
              <w:rPr>
                <w:rStyle w:val="normaltextrun"/>
                <w:rFonts w:ascii="Calibri" w:hAnsi="Calibri" w:cs="Calibri"/>
                <w:sz w:val="22"/>
                <w:szCs w:val="22"/>
              </w:rPr>
              <w:t>The structural adaptations of some unicellular organisms </w:t>
            </w:r>
            <w:r>
              <w:rPr>
                <w:rStyle w:val="eop"/>
                <w:rFonts w:ascii="Calibri" w:hAnsi="Calibri" w:cs="Calibri"/>
                <w:sz w:val="22"/>
                <w:szCs w:val="22"/>
              </w:rPr>
              <w:t> </w:t>
            </w:r>
          </w:p>
          <w:p w14:paraId="3E4A97B8" w14:textId="77777777" w:rsidR="00B60E1B" w:rsidRDefault="00B60E1B" w:rsidP="003B5F1F">
            <w:pPr>
              <w:pStyle w:val="paragraph"/>
              <w:numPr>
                <w:ilvl w:val="0"/>
                <w:numId w:val="16"/>
              </w:numPr>
              <w:spacing w:before="0" w:beforeAutospacing="0" w:after="0" w:afterAutospacing="0"/>
              <w:textAlignment w:val="baseline"/>
              <w:rPr>
                <w:rFonts w:ascii="Calibri" w:hAnsi="Calibri" w:cs="Calibri"/>
                <w:sz w:val="20"/>
                <w:szCs w:val="20"/>
              </w:rPr>
            </w:pPr>
            <w:r>
              <w:rPr>
                <w:rStyle w:val="normaltextrun"/>
                <w:rFonts w:ascii="Calibri" w:hAnsi="Calibri" w:cs="Calibri"/>
                <w:sz w:val="22"/>
                <w:szCs w:val="22"/>
              </w:rPr>
              <w:t>The hierarchical organisation of multicellular organisms: from cells to tissues to organs to systems to organisms</w:t>
            </w:r>
            <w:r>
              <w:rPr>
                <w:rStyle w:val="eop"/>
                <w:rFonts w:ascii="Calibri" w:hAnsi="Calibri" w:cs="Calibri"/>
                <w:sz w:val="22"/>
                <w:szCs w:val="22"/>
              </w:rPr>
              <w:t> </w:t>
            </w:r>
          </w:p>
          <w:p w14:paraId="5BC7DDB4" w14:textId="77777777" w:rsidR="00243347" w:rsidRDefault="00243347" w:rsidP="00867F5E">
            <w:pPr>
              <w:textAlignment w:val="baseline"/>
              <w:rPr>
                <w:rFonts w:ascii="Calibri" w:eastAsia="Times New Roman" w:hAnsi="Calibri" w:cs="Calibri"/>
                <w:lang w:eastAsia="en-GB"/>
              </w:rPr>
            </w:pPr>
          </w:p>
          <w:p w14:paraId="657EA7C1" w14:textId="77777777" w:rsidR="00243347" w:rsidRDefault="00243347" w:rsidP="00867F5E">
            <w:pPr>
              <w:textAlignment w:val="baseline"/>
              <w:rPr>
                <w:rFonts w:ascii="Calibri" w:eastAsia="Times New Roman" w:hAnsi="Calibri" w:cs="Calibri"/>
                <w:lang w:eastAsia="en-GB"/>
              </w:rPr>
            </w:pPr>
            <w:r>
              <w:rPr>
                <w:rFonts w:ascii="Calibri" w:eastAsia="Times New Roman" w:hAnsi="Calibri" w:cs="Calibri"/>
                <w:u w:val="single"/>
                <w:lang w:eastAsia="en-GB"/>
              </w:rPr>
              <w:t>Year 8</w:t>
            </w:r>
          </w:p>
          <w:p w14:paraId="7BF85D07" w14:textId="77777777" w:rsidR="00243347" w:rsidRDefault="00243347" w:rsidP="00867F5E">
            <w:pPr>
              <w:textAlignment w:val="baseline"/>
              <w:rPr>
                <w:rFonts w:ascii="Calibri" w:eastAsia="Times New Roman" w:hAnsi="Calibri" w:cs="Calibri"/>
                <w:lang w:eastAsia="en-GB"/>
              </w:rPr>
            </w:pPr>
          </w:p>
          <w:p w14:paraId="185BAED1" w14:textId="77777777" w:rsidR="00243347" w:rsidRPr="002037FE" w:rsidRDefault="00243347" w:rsidP="003B5F1F">
            <w:pPr>
              <w:pStyle w:val="ListParagraph"/>
              <w:numPr>
                <w:ilvl w:val="0"/>
                <w:numId w:val="16"/>
              </w:numPr>
              <w:textAlignment w:val="baseline"/>
              <w:rPr>
                <w:rFonts w:ascii="Calibri" w:eastAsia="Times New Roman" w:hAnsi="Calibri" w:cs="Calibri"/>
                <w:lang w:eastAsia="en-GB"/>
              </w:rPr>
            </w:pPr>
            <w:r w:rsidRPr="002037FE">
              <w:rPr>
                <w:rFonts w:ascii="Calibri" w:eastAsia="Times New Roman" w:hAnsi="Calibri" w:cs="Calibri"/>
                <w:lang w:eastAsia="en-GB"/>
              </w:rPr>
              <w:t xml:space="preserve">Cell structure </w:t>
            </w:r>
          </w:p>
          <w:p w14:paraId="01906392" w14:textId="77777777" w:rsidR="00243347" w:rsidRPr="002037FE" w:rsidRDefault="00243347" w:rsidP="003B5F1F">
            <w:pPr>
              <w:pStyle w:val="ListParagraph"/>
              <w:numPr>
                <w:ilvl w:val="0"/>
                <w:numId w:val="16"/>
              </w:numPr>
              <w:textAlignment w:val="baseline"/>
              <w:rPr>
                <w:rFonts w:ascii="Calibri" w:eastAsia="Times New Roman" w:hAnsi="Calibri" w:cs="Calibri"/>
                <w:lang w:eastAsia="en-GB"/>
              </w:rPr>
            </w:pPr>
            <w:r w:rsidRPr="002037FE">
              <w:rPr>
                <w:rFonts w:ascii="Calibri" w:eastAsia="Times New Roman" w:hAnsi="Calibri" w:cs="Calibri"/>
                <w:lang w:eastAsia="en-GB"/>
              </w:rPr>
              <w:t xml:space="preserve">Bioenergetics </w:t>
            </w:r>
          </w:p>
          <w:p w14:paraId="499E72CE" w14:textId="77777777" w:rsidR="00243347" w:rsidRDefault="00243347" w:rsidP="00867F5E">
            <w:pPr>
              <w:textAlignment w:val="baseline"/>
              <w:rPr>
                <w:rFonts w:ascii="Calibri" w:eastAsia="Times New Roman" w:hAnsi="Calibri" w:cs="Calibri"/>
                <w:lang w:eastAsia="en-GB"/>
              </w:rPr>
            </w:pPr>
          </w:p>
          <w:p w14:paraId="41F03CD9" w14:textId="77777777" w:rsidR="00243347" w:rsidRDefault="00243347" w:rsidP="00867F5E">
            <w:pPr>
              <w:textAlignment w:val="baseline"/>
              <w:rPr>
                <w:rFonts w:ascii="Calibri" w:eastAsia="Times New Roman" w:hAnsi="Calibri" w:cs="Calibri"/>
                <w:lang w:eastAsia="en-GB"/>
              </w:rPr>
            </w:pPr>
            <w:r>
              <w:rPr>
                <w:rFonts w:ascii="Calibri" w:eastAsia="Times New Roman" w:hAnsi="Calibri" w:cs="Calibri"/>
                <w:u w:val="single"/>
                <w:lang w:eastAsia="en-GB"/>
              </w:rPr>
              <w:t>Year 9</w:t>
            </w:r>
          </w:p>
          <w:p w14:paraId="1DCE4B28" w14:textId="77777777" w:rsidR="00243347" w:rsidRDefault="00243347" w:rsidP="00867F5E">
            <w:pPr>
              <w:textAlignment w:val="baseline"/>
              <w:rPr>
                <w:rFonts w:ascii="Calibri" w:eastAsia="Times New Roman" w:hAnsi="Calibri" w:cs="Calibri"/>
                <w:lang w:eastAsia="en-GB"/>
              </w:rPr>
            </w:pPr>
          </w:p>
          <w:p w14:paraId="4A15C442" w14:textId="77777777" w:rsidR="003B5F1F" w:rsidRDefault="003B5F1F" w:rsidP="003B5F1F">
            <w:pPr>
              <w:pStyle w:val="ListParagraph"/>
              <w:numPr>
                <w:ilvl w:val="0"/>
                <w:numId w:val="16"/>
              </w:numPr>
              <w:spacing w:line="256" w:lineRule="auto"/>
            </w:pPr>
            <w:r>
              <w:t>What is the structure and functions of prokaryotic and eukaryotic cells?</w:t>
            </w:r>
          </w:p>
          <w:p w14:paraId="4016F6FC" w14:textId="77777777" w:rsidR="003B5F1F" w:rsidRDefault="003B5F1F" w:rsidP="003B5F1F">
            <w:pPr>
              <w:pStyle w:val="ListParagraph"/>
              <w:numPr>
                <w:ilvl w:val="0"/>
                <w:numId w:val="16"/>
              </w:numPr>
              <w:spacing w:line="256" w:lineRule="auto"/>
            </w:pPr>
            <w:r>
              <w:lastRenderedPageBreak/>
              <w:t>What are adaptations of key specialised cells?</w:t>
            </w:r>
          </w:p>
          <w:p w14:paraId="4C0E07AC" w14:textId="77777777" w:rsidR="003B5F1F" w:rsidRDefault="003B5F1F" w:rsidP="003B5F1F">
            <w:pPr>
              <w:pStyle w:val="ListParagraph"/>
              <w:numPr>
                <w:ilvl w:val="0"/>
                <w:numId w:val="16"/>
              </w:numPr>
              <w:spacing w:line="256" w:lineRule="auto"/>
            </w:pPr>
            <w:r>
              <w:t>How are substances transported in and out of cells?</w:t>
            </w:r>
          </w:p>
          <w:p w14:paraId="5149416D" w14:textId="77777777" w:rsidR="003B5F1F" w:rsidRDefault="003B5F1F" w:rsidP="003B5F1F">
            <w:pPr>
              <w:pStyle w:val="ListParagraph"/>
              <w:numPr>
                <w:ilvl w:val="0"/>
                <w:numId w:val="16"/>
              </w:numPr>
              <w:spacing w:line="256" w:lineRule="auto"/>
            </w:pPr>
            <w:r>
              <w:t>How is the digestive system adapted for the absorption of food?</w:t>
            </w:r>
          </w:p>
          <w:p w14:paraId="025FDAAD" w14:textId="77777777" w:rsidR="003B5F1F" w:rsidRDefault="003B5F1F" w:rsidP="003B5F1F">
            <w:pPr>
              <w:pStyle w:val="ListParagraph"/>
              <w:numPr>
                <w:ilvl w:val="0"/>
                <w:numId w:val="16"/>
              </w:numPr>
              <w:spacing w:line="256" w:lineRule="auto"/>
            </w:pPr>
            <w:r>
              <w:t>How do enzymes support in the breakdown of food?</w:t>
            </w:r>
          </w:p>
          <w:p w14:paraId="3254DDCA" w14:textId="77777777" w:rsidR="003B5F1F" w:rsidRDefault="003B5F1F" w:rsidP="003B5F1F">
            <w:pPr>
              <w:pStyle w:val="ListParagraph"/>
              <w:numPr>
                <w:ilvl w:val="0"/>
                <w:numId w:val="16"/>
              </w:numPr>
              <w:spacing w:line="256" w:lineRule="auto"/>
            </w:pPr>
            <w:r>
              <w:t>How is the circulatory system adapted for transporting substances around the body?</w:t>
            </w:r>
          </w:p>
          <w:p w14:paraId="3D6442B3" w14:textId="621B3D91" w:rsidR="00B60E1B" w:rsidRPr="002037FE" w:rsidRDefault="00B60E1B" w:rsidP="003B5F1F">
            <w:pPr>
              <w:pStyle w:val="ListParagraph"/>
              <w:numPr>
                <w:ilvl w:val="0"/>
                <w:numId w:val="16"/>
              </w:numPr>
              <w:textAlignment w:val="baseline"/>
              <w:rPr>
                <w:rFonts w:ascii="Calibri" w:eastAsia="Times New Roman" w:hAnsi="Calibri" w:cs="Calibri"/>
                <w:lang w:eastAsia="en-GB"/>
              </w:rPr>
            </w:pPr>
          </w:p>
        </w:tc>
      </w:tr>
      <w:tr w:rsidR="004765AD" w:rsidRPr="007B62A8" w14:paraId="6F397BD5" w14:textId="4A5FA67E" w:rsidTr="003B4978">
        <w:trPr>
          <w:trHeight w:val="70"/>
          <w:jc w:val="center"/>
        </w:trPr>
        <w:tc>
          <w:tcPr>
            <w:tcW w:w="2547" w:type="dxa"/>
            <w:shd w:val="clear" w:color="auto" w:fill="F2F2F2" w:themeFill="background1" w:themeFillShade="F2"/>
          </w:tcPr>
          <w:p w14:paraId="074CE9B8" w14:textId="71B945B1" w:rsidR="004765AD" w:rsidRPr="00147251" w:rsidRDefault="004765AD" w:rsidP="003F6C3B">
            <w:pPr>
              <w:rPr>
                <w:rFonts w:cstheme="minorHAnsi"/>
                <w:b/>
                <w:sz w:val="24"/>
                <w:szCs w:val="24"/>
              </w:rPr>
            </w:pPr>
            <w:bookmarkStart w:id="0" w:name="_Hlk11310009"/>
            <w:r w:rsidRPr="00147251">
              <w:rPr>
                <w:rFonts w:cstheme="minorHAnsi"/>
                <w:b/>
                <w:sz w:val="24"/>
                <w:szCs w:val="24"/>
              </w:rPr>
              <w:lastRenderedPageBreak/>
              <w:t xml:space="preserve">CEIAG </w:t>
            </w:r>
          </w:p>
          <w:p w14:paraId="6BB3963A" w14:textId="1598D5F7" w:rsidR="004765AD" w:rsidRPr="00147251" w:rsidRDefault="004765AD" w:rsidP="003F6C3B">
            <w:pPr>
              <w:rPr>
                <w:rFonts w:cstheme="minorHAnsi"/>
                <w:b/>
                <w:sz w:val="24"/>
                <w:szCs w:val="24"/>
              </w:rPr>
            </w:pPr>
            <w:r w:rsidRPr="00147251">
              <w:rPr>
                <w:rFonts w:cstheme="minorHAnsi"/>
                <w:b/>
                <w:sz w:val="24"/>
                <w:szCs w:val="24"/>
              </w:rPr>
              <w:t>Specific careers links</w:t>
            </w:r>
          </w:p>
          <w:p w14:paraId="2CAEFD3B" w14:textId="77777777" w:rsidR="004765AD" w:rsidRPr="00147251" w:rsidRDefault="004765AD" w:rsidP="003F6C3B">
            <w:pPr>
              <w:rPr>
                <w:rFonts w:cstheme="minorHAnsi"/>
                <w:b/>
                <w:sz w:val="24"/>
                <w:szCs w:val="24"/>
              </w:rPr>
            </w:pPr>
          </w:p>
        </w:tc>
        <w:tc>
          <w:tcPr>
            <w:tcW w:w="3969" w:type="dxa"/>
            <w:shd w:val="clear" w:color="auto" w:fill="auto"/>
          </w:tcPr>
          <w:p w14:paraId="393D1046" w14:textId="47056245" w:rsidR="004765AD" w:rsidRPr="00147251" w:rsidRDefault="004765AD" w:rsidP="003F6C3B">
            <w:pPr>
              <w:rPr>
                <w:rFonts w:cstheme="minorHAnsi"/>
                <w:bCs/>
                <w:sz w:val="24"/>
                <w:szCs w:val="24"/>
              </w:rPr>
            </w:pPr>
            <w:r w:rsidRPr="00147251">
              <w:rPr>
                <w:rFonts w:cstheme="minorHAnsi"/>
                <w:bCs/>
                <w:sz w:val="24"/>
                <w:szCs w:val="24"/>
              </w:rPr>
              <w:t>Scientific research</w:t>
            </w:r>
          </w:p>
          <w:p w14:paraId="1F49BF17" w14:textId="0428C009" w:rsidR="004765AD" w:rsidRPr="00147251" w:rsidRDefault="004765AD" w:rsidP="003F6C3B">
            <w:pPr>
              <w:rPr>
                <w:rFonts w:cstheme="minorHAnsi"/>
                <w:bCs/>
                <w:sz w:val="24"/>
                <w:szCs w:val="24"/>
              </w:rPr>
            </w:pPr>
            <w:r w:rsidRPr="00147251">
              <w:rPr>
                <w:rFonts w:cstheme="minorHAnsi"/>
                <w:bCs/>
                <w:sz w:val="24"/>
                <w:szCs w:val="24"/>
              </w:rPr>
              <w:t>Medicine</w:t>
            </w:r>
          </w:p>
          <w:p w14:paraId="2A5BCA6D" w14:textId="1B5D436D" w:rsidR="004765AD" w:rsidRPr="00147251" w:rsidRDefault="004765AD" w:rsidP="003F6C3B">
            <w:pPr>
              <w:rPr>
                <w:rFonts w:cstheme="minorHAnsi"/>
                <w:bCs/>
                <w:sz w:val="24"/>
                <w:szCs w:val="24"/>
              </w:rPr>
            </w:pPr>
            <w:r w:rsidRPr="00147251">
              <w:rPr>
                <w:rFonts w:cstheme="minorHAnsi"/>
                <w:bCs/>
                <w:sz w:val="24"/>
                <w:szCs w:val="24"/>
              </w:rPr>
              <w:t>Engineering</w:t>
            </w:r>
          </w:p>
          <w:p w14:paraId="39EE4E4A" w14:textId="07D55C7C" w:rsidR="004765AD" w:rsidRPr="00147251" w:rsidRDefault="004765AD" w:rsidP="003F6C3B">
            <w:pPr>
              <w:rPr>
                <w:rFonts w:cstheme="minorHAnsi"/>
                <w:bCs/>
                <w:sz w:val="24"/>
                <w:szCs w:val="24"/>
              </w:rPr>
            </w:pPr>
          </w:p>
        </w:tc>
        <w:tc>
          <w:tcPr>
            <w:tcW w:w="4394" w:type="dxa"/>
            <w:shd w:val="clear" w:color="auto" w:fill="auto"/>
          </w:tcPr>
          <w:p w14:paraId="65EEFF80" w14:textId="77777777" w:rsidR="004765AD" w:rsidRDefault="004765AD" w:rsidP="003F6C3B">
            <w:pPr>
              <w:rPr>
                <w:rFonts w:cstheme="minorHAnsi"/>
                <w:bCs/>
                <w:sz w:val="24"/>
                <w:szCs w:val="24"/>
              </w:rPr>
            </w:pPr>
            <w:r w:rsidRPr="00152977">
              <w:rPr>
                <w:rFonts w:cstheme="minorHAnsi"/>
                <w:bCs/>
                <w:sz w:val="24"/>
                <w:szCs w:val="24"/>
              </w:rPr>
              <w:t>Scientific research</w:t>
            </w:r>
          </w:p>
          <w:p w14:paraId="523B3054" w14:textId="77777777" w:rsidR="004765AD" w:rsidRDefault="004765AD" w:rsidP="003F6C3B">
            <w:pPr>
              <w:rPr>
                <w:rFonts w:cstheme="minorHAnsi"/>
                <w:bCs/>
                <w:sz w:val="24"/>
                <w:szCs w:val="24"/>
              </w:rPr>
            </w:pPr>
            <w:r>
              <w:rPr>
                <w:rFonts w:cstheme="minorHAnsi"/>
                <w:bCs/>
                <w:sz w:val="24"/>
                <w:szCs w:val="24"/>
              </w:rPr>
              <w:t>Medicine</w:t>
            </w:r>
          </w:p>
          <w:p w14:paraId="063E34E5" w14:textId="5E6B9913" w:rsidR="004765AD" w:rsidRPr="00147251" w:rsidRDefault="00A17412" w:rsidP="003F6C3B">
            <w:pPr>
              <w:rPr>
                <w:rFonts w:cstheme="minorHAnsi"/>
                <w:bCs/>
                <w:sz w:val="24"/>
                <w:szCs w:val="24"/>
              </w:rPr>
            </w:pPr>
            <w:r>
              <w:rPr>
                <w:rFonts w:cstheme="minorHAnsi"/>
                <w:bCs/>
                <w:sz w:val="24"/>
                <w:szCs w:val="24"/>
              </w:rPr>
              <w:t>Dermatologist</w:t>
            </w:r>
          </w:p>
        </w:tc>
        <w:tc>
          <w:tcPr>
            <w:tcW w:w="4678" w:type="dxa"/>
            <w:shd w:val="clear" w:color="auto" w:fill="auto"/>
          </w:tcPr>
          <w:p w14:paraId="573F6F18" w14:textId="77777777" w:rsidR="004765AD" w:rsidRDefault="004765AD" w:rsidP="003F6C3B">
            <w:pPr>
              <w:rPr>
                <w:rFonts w:cstheme="minorHAnsi"/>
                <w:bCs/>
                <w:sz w:val="24"/>
                <w:szCs w:val="24"/>
              </w:rPr>
            </w:pPr>
            <w:r w:rsidRPr="00152977">
              <w:rPr>
                <w:rFonts w:cstheme="minorHAnsi"/>
                <w:bCs/>
                <w:sz w:val="24"/>
                <w:szCs w:val="24"/>
              </w:rPr>
              <w:t>Scientific research</w:t>
            </w:r>
          </w:p>
          <w:p w14:paraId="3E44C4AA" w14:textId="7D2B5C87" w:rsidR="004765AD" w:rsidRPr="00147251" w:rsidRDefault="00A17412" w:rsidP="003F6C3B">
            <w:pPr>
              <w:rPr>
                <w:rFonts w:cstheme="minorHAnsi"/>
                <w:bCs/>
                <w:sz w:val="24"/>
                <w:szCs w:val="24"/>
              </w:rPr>
            </w:pPr>
            <w:r>
              <w:rPr>
                <w:rFonts w:cstheme="minorHAnsi"/>
                <w:bCs/>
                <w:sz w:val="24"/>
                <w:szCs w:val="24"/>
              </w:rPr>
              <w:t>Immunologist</w:t>
            </w:r>
          </w:p>
        </w:tc>
        <w:tc>
          <w:tcPr>
            <w:tcW w:w="4961" w:type="dxa"/>
          </w:tcPr>
          <w:p w14:paraId="5135AE9D" w14:textId="77777777" w:rsidR="004765AD" w:rsidRDefault="003B45D6" w:rsidP="003F6C3B">
            <w:pPr>
              <w:rPr>
                <w:rFonts w:cstheme="minorHAnsi"/>
                <w:bCs/>
                <w:sz w:val="24"/>
                <w:szCs w:val="24"/>
              </w:rPr>
            </w:pPr>
            <w:r>
              <w:rPr>
                <w:rFonts w:cstheme="minorHAnsi"/>
                <w:bCs/>
                <w:sz w:val="24"/>
                <w:szCs w:val="24"/>
              </w:rPr>
              <w:t xml:space="preserve">Scientific research </w:t>
            </w:r>
          </w:p>
          <w:p w14:paraId="528304F7" w14:textId="1A9C812B" w:rsidR="00A17412" w:rsidRPr="00152977" w:rsidRDefault="00A17412" w:rsidP="003F6C3B">
            <w:pPr>
              <w:rPr>
                <w:rFonts w:cstheme="minorHAnsi"/>
                <w:bCs/>
                <w:sz w:val="24"/>
                <w:szCs w:val="24"/>
              </w:rPr>
            </w:pPr>
            <w:r>
              <w:rPr>
                <w:rFonts w:cstheme="minorHAnsi"/>
                <w:bCs/>
                <w:sz w:val="24"/>
                <w:szCs w:val="24"/>
              </w:rPr>
              <w:t xml:space="preserve">Metabolic researcher </w:t>
            </w:r>
          </w:p>
        </w:tc>
      </w:tr>
      <w:bookmarkEnd w:id="0"/>
      <w:tr w:rsidR="004765AD" w:rsidRPr="007B62A8" w14:paraId="7D4A04F1" w14:textId="076265BB" w:rsidTr="003B4978">
        <w:trPr>
          <w:trHeight w:val="70"/>
          <w:jc w:val="center"/>
        </w:trPr>
        <w:tc>
          <w:tcPr>
            <w:tcW w:w="2547" w:type="dxa"/>
            <w:shd w:val="clear" w:color="auto" w:fill="F2F2F2" w:themeFill="background1" w:themeFillShade="F2"/>
          </w:tcPr>
          <w:p w14:paraId="56778179" w14:textId="791687AF" w:rsidR="004765AD" w:rsidRPr="00147251" w:rsidRDefault="004765AD" w:rsidP="002355AC">
            <w:pPr>
              <w:rPr>
                <w:rFonts w:cstheme="minorHAnsi"/>
                <w:b/>
                <w:sz w:val="24"/>
                <w:szCs w:val="24"/>
              </w:rPr>
            </w:pPr>
            <w:r w:rsidRPr="00147251">
              <w:rPr>
                <w:rFonts w:cstheme="minorHAnsi"/>
                <w:b/>
                <w:sz w:val="24"/>
                <w:szCs w:val="24"/>
              </w:rPr>
              <w:t>RRSA</w:t>
            </w:r>
          </w:p>
        </w:tc>
        <w:tc>
          <w:tcPr>
            <w:tcW w:w="3969" w:type="dxa"/>
          </w:tcPr>
          <w:p w14:paraId="6BDF95A2" w14:textId="77777777" w:rsidR="004765AD" w:rsidRPr="00147251" w:rsidRDefault="004765AD" w:rsidP="002355AC">
            <w:pPr>
              <w:rPr>
                <w:rFonts w:cstheme="minorHAnsi"/>
                <w:sz w:val="24"/>
                <w:szCs w:val="24"/>
              </w:rPr>
            </w:pPr>
            <w:r w:rsidRPr="00147251">
              <w:rPr>
                <w:rFonts w:cstheme="minorHAnsi"/>
                <w:sz w:val="24"/>
                <w:szCs w:val="24"/>
              </w:rPr>
              <w:t>Article 14: Freedom of thought, belief and religion</w:t>
            </w:r>
          </w:p>
          <w:p w14:paraId="7B7C52FF" w14:textId="77777777" w:rsidR="004765AD" w:rsidRPr="00147251" w:rsidRDefault="004765AD" w:rsidP="002355AC">
            <w:pPr>
              <w:rPr>
                <w:rFonts w:cstheme="minorHAnsi"/>
                <w:sz w:val="24"/>
                <w:szCs w:val="24"/>
              </w:rPr>
            </w:pPr>
            <w:r w:rsidRPr="00147251">
              <w:rPr>
                <w:rFonts w:cstheme="minorHAnsi"/>
                <w:sz w:val="24"/>
                <w:szCs w:val="24"/>
              </w:rPr>
              <w:t>Article 24: Health and the Health services</w:t>
            </w:r>
          </w:p>
          <w:p w14:paraId="6B88F73F" w14:textId="09768FBF" w:rsidR="004765AD" w:rsidRPr="00147251" w:rsidRDefault="004765AD" w:rsidP="002355AC">
            <w:pPr>
              <w:rPr>
                <w:rFonts w:cstheme="minorHAnsi"/>
                <w:sz w:val="24"/>
                <w:szCs w:val="24"/>
              </w:rPr>
            </w:pPr>
            <w:r w:rsidRPr="00147251">
              <w:rPr>
                <w:rFonts w:cstheme="minorHAnsi"/>
                <w:sz w:val="24"/>
                <w:szCs w:val="24"/>
              </w:rPr>
              <w:t>Article 28: Right to education</w:t>
            </w:r>
          </w:p>
          <w:p w14:paraId="43D4CC23" w14:textId="77777777" w:rsidR="004765AD" w:rsidRPr="00147251" w:rsidRDefault="004765AD" w:rsidP="002355AC">
            <w:pPr>
              <w:rPr>
                <w:rFonts w:cstheme="minorHAnsi"/>
                <w:sz w:val="24"/>
                <w:szCs w:val="24"/>
              </w:rPr>
            </w:pPr>
            <w:r w:rsidRPr="00147251">
              <w:rPr>
                <w:rFonts w:cstheme="minorHAnsi"/>
                <w:sz w:val="24"/>
                <w:szCs w:val="24"/>
              </w:rPr>
              <w:t>Article 29: Goals of education</w:t>
            </w:r>
          </w:p>
          <w:p w14:paraId="247551EE" w14:textId="55A828CA" w:rsidR="004765AD" w:rsidRPr="00147251" w:rsidRDefault="004765AD" w:rsidP="002355AC">
            <w:pPr>
              <w:rPr>
                <w:rFonts w:cstheme="minorHAnsi"/>
                <w:sz w:val="24"/>
                <w:szCs w:val="24"/>
              </w:rPr>
            </w:pPr>
            <w:r w:rsidRPr="00147251">
              <w:rPr>
                <w:rFonts w:cstheme="minorHAnsi"/>
                <w:sz w:val="24"/>
                <w:szCs w:val="24"/>
              </w:rPr>
              <w:t>Article 27: Adequate standard of living</w:t>
            </w:r>
          </w:p>
          <w:p w14:paraId="41AEE4BF" w14:textId="77EB6191" w:rsidR="004765AD" w:rsidRPr="00147251" w:rsidRDefault="004765AD" w:rsidP="002355AC">
            <w:pPr>
              <w:rPr>
                <w:rFonts w:cstheme="minorHAnsi"/>
                <w:sz w:val="24"/>
                <w:szCs w:val="24"/>
              </w:rPr>
            </w:pPr>
          </w:p>
        </w:tc>
        <w:tc>
          <w:tcPr>
            <w:tcW w:w="4394" w:type="dxa"/>
            <w:tcBorders>
              <w:bottom w:val="single" w:sz="4" w:space="0" w:color="auto"/>
            </w:tcBorders>
          </w:tcPr>
          <w:p w14:paraId="7AF82EC7" w14:textId="77777777" w:rsidR="004765AD" w:rsidRPr="00147251" w:rsidRDefault="004765AD" w:rsidP="002355AC">
            <w:pPr>
              <w:rPr>
                <w:rFonts w:cstheme="minorHAnsi"/>
                <w:sz w:val="24"/>
                <w:szCs w:val="24"/>
              </w:rPr>
            </w:pPr>
            <w:r w:rsidRPr="00147251">
              <w:rPr>
                <w:rFonts w:cstheme="minorHAnsi"/>
                <w:sz w:val="24"/>
                <w:szCs w:val="24"/>
              </w:rPr>
              <w:t>Article 14: Freedom of thought, belief and religion</w:t>
            </w:r>
          </w:p>
          <w:p w14:paraId="1E278E7E" w14:textId="77777777" w:rsidR="004765AD" w:rsidRPr="00147251" w:rsidRDefault="004765AD" w:rsidP="002355AC">
            <w:pPr>
              <w:rPr>
                <w:rFonts w:cstheme="minorHAnsi"/>
                <w:sz w:val="24"/>
                <w:szCs w:val="24"/>
              </w:rPr>
            </w:pPr>
            <w:r w:rsidRPr="00147251">
              <w:rPr>
                <w:rFonts w:cstheme="minorHAnsi"/>
                <w:sz w:val="24"/>
                <w:szCs w:val="24"/>
              </w:rPr>
              <w:t>Article 24: Health and the Health services</w:t>
            </w:r>
          </w:p>
          <w:p w14:paraId="6E923789" w14:textId="77777777" w:rsidR="004765AD" w:rsidRPr="00147251" w:rsidRDefault="004765AD" w:rsidP="002355AC">
            <w:pPr>
              <w:rPr>
                <w:rFonts w:cstheme="minorHAnsi"/>
                <w:sz w:val="24"/>
                <w:szCs w:val="24"/>
              </w:rPr>
            </w:pPr>
            <w:r w:rsidRPr="00147251">
              <w:rPr>
                <w:rFonts w:cstheme="minorHAnsi"/>
                <w:sz w:val="24"/>
                <w:szCs w:val="24"/>
              </w:rPr>
              <w:t>Article 28: Right to education</w:t>
            </w:r>
          </w:p>
          <w:p w14:paraId="2F31B190" w14:textId="77777777" w:rsidR="004765AD" w:rsidRPr="00147251" w:rsidRDefault="004765AD" w:rsidP="002355AC">
            <w:pPr>
              <w:rPr>
                <w:rFonts w:cstheme="minorHAnsi"/>
                <w:sz w:val="24"/>
                <w:szCs w:val="24"/>
              </w:rPr>
            </w:pPr>
            <w:r w:rsidRPr="00147251">
              <w:rPr>
                <w:rFonts w:cstheme="minorHAnsi"/>
                <w:sz w:val="24"/>
                <w:szCs w:val="24"/>
              </w:rPr>
              <w:t>Article 29: Goals of education</w:t>
            </w:r>
          </w:p>
          <w:p w14:paraId="6D8A5730" w14:textId="2075B589" w:rsidR="004765AD" w:rsidRPr="00147251" w:rsidRDefault="004765AD" w:rsidP="002355AC">
            <w:pPr>
              <w:rPr>
                <w:rFonts w:cstheme="minorHAnsi"/>
                <w:sz w:val="24"/>
                <w:szCs w:val="24"/>
              </w:rPr>
            </w:pPr>
            <w:r w:rsidRPr="00147251">
              <w:rPr>
                <w:rFonts w:cstheme="minorHAnsi"/>
                <w:sz w:val="24"/>
                <w:szCs w:val="24"/>
              </w:rPr>
              <w:t>Article 27: Adequate standard of living</w:t>
            </w:r>
          </w:p>
        </w:tc>
        <w:tc>
          <w:tcPr>
            <w:tcW w:w="4678" w:type="dxa"/>
          </w:tcPr>
          <w:p w14:paraId="4D212372" w14:textId="77777777" w:rsidR="004765AD" w:rsidRPr="00147251" w:rsidRDefault="004765AD" w:rsidP="002355AC">
            <w:pPr>
              <w:rPr>
                <w:rFonts w:cstheme="minorHAnsi"/>
                <w:sz w:val="24"/>
                <w:szCs w:val="24"/>
              </w:rPr>
            </w:pPr>
            <w:r w:rsidRPr="00147251">
              <w:rPr>
                <w:rFonts w:cstheme="minorHAnsi"/>
                <w:sz w:val="24"/>
                <w:szCs w:val="24"/>
              </w:rPr>
              <w:t xml:space="preserve">Article 14: Freedom of thought, belief and religion </w:t>
            </w:r>
          </w:p>
          <w:p w14:paraId="0B59AA9A" w14:textId="77777777" w:rsidR="004765AD" w:rsidRPr="00147251" w:rsidRDefault="004765AD" w:rsidP="002355AC">
            <w:pPr>
              <w:rPr>
                <w:rFonts w:cstheme="minorHAnsi"/>
                <w:sz w:val="24"/>
                <w:szCs w:val="24"/>
              </w:rPr>
            </w:pPr>
            <w:r w:rsidRPr="00147251">
              <w:rPr>
                <w:rFonts w:cstheme="minorHAnsi"/>
                <w:sz w:val="24"/>
                <w:szCs w:val="24"/>
              </w:rPr>
              <w:t>Article 28: Right to education</w:t>
            </w:r>
          </w:p>
          <w:p w14:paraId="09F295CA" w14:textId="77777777" w:rsidR="004765AD" w:rsidRPr="00147251" w:rsidRDefault="004765AD" w:rsidP="002355AC">
            <w:pPr>
              <w:rPr>
                <w:rFonts w:cstheme="minorHAnsi"/>
                <w:sz w:val="24"/>
                <w:szCs w:val="24"/>
              </w:rPr>
            </w:pPr>
            <w:r w:rsidRPr="00147251">
              <w:rPr>
                <w:rFonts w:cstheme="minorHAnsi"/>
                <w:sz w:val="24"/>
                <w:szCs w:val="24"/>
              </w:rPr>
              <w:t>Article 29: Goals of education</w:t>
            </w:r>
          </w:p>
          <w:p w14:paraId="6F3FCA8A" w14:textId="1DCBC3D5" w:rsidR="004765AD" w:rsidRPr="00147251" w:rsidRDefault="004765AD" w:rsidP="002355AC">
            <w:pPr>
              <w:rPr>
                <w:rFonts w:cstheme="minorHAnsi"/>
                <w:sz w:val="24"/>
                <w:szCs w:val="24"/>
              </w:rPr>
            </w:pPr>
            <w:r w:rsidRPr="00147251">
              <w:rPr>
                <w:rFonts w:cstheme="minorHAnsi"/>
                <w:sz w:val="24"/>
                <w:szCs w:val="24"/>
              </w:rPr>
              <w:t xml:space="preserve">Article 27: Adequate standard of living </w:t>
            </w:r>
          </w:p>
        </w:tc>
        <w:tc>
          <w:tcPr>
            <w:tcW w:w="4961" w:type="dxa"/>
          </w:tcPr>
          <w:p w14:paraId="39E288D5" w14:textId="77777777" w:rsidR="003B45D6" w:rsidRPr="00147251" w:rsidRDefault="003B45D6" w:rsidP="003B45D6">
            <w:pPr>
              <w:rPr>
                <w:rFonts w:cstheme="minorHAnsi"/>
                <w:sz w:val="24"/>
                <w:szCs w:val="24"/>
              </w:rPr>
            </w:pPr>
            <w:r w:rsidRPr="00147251">
              <w:rPr>
                <w:rFonts w:cstheme="minorHAnsi"/>
                <w:sz w:val="24"/>
                <w:szCs w:val="24"/>
              </w:rPr>
              <w:t xml:space="preserve">Article 14: Freedom of thought, belief and religion </w:t>
            </w:r>
          </w:p>
          <w:p w14:paraId="42A82221" w14:textId="77777777" w:rsidR="003B45D6" w:rsidRPr="00147251" w:rsidRDefault="003B45D6" w:rsidP="003B45D6">
            <w:pPr>
              <w:rPr>
                <w:rFonts w:cstheme="minorHAnsi"/>
                <w:sz w:val="24"/>
                <w:szCs w:val="24"/>
              </w:rPr>
            </w:pPr>
            <w:r w:rsidRPr="00147251">
              <w:rPr>
                <w:rFonts w:cstheme="minorHAnsi"/>
                <w:sz w:val="24"/>
                <w:szCs w:val="24"/>
              </w:rPr>
              <w:t>Article 28: Right to education</w:t>
            </w:r>
          </w:p>
          <w:p w14:paraId="47322228" w14:textId="77777777" w:rsidR="003B45D6" w:rsidRPr="00147251" w:rsidRDefault="003B45D6" w:rsidP="003B45D6">
            <w:pPr>
              <w:rPr>
                <w:rFonts w:cstheme="minorHAnsi"/>
                <w:sz w:val="24"/>
                <w:szCs w:val="24"/>
              </w:rPr>
            </w:pPr>
            <w:r w:rsidRPr="00147251">
              <w:rPr>
                <w:rFonts w:cstheme="minorHAnsi"/>
                <w:sz w:val="24"/>
                <w:szCs w:val="24"/>
              </w:rPr>
              <w:t>Article 29: Goals of education</w:t>
            </w:r>
          </w:p>
          <w:p w14:paraId="64E55CEC" w14:textId="69552E06" w:rsidR="004765AD" w:rsidRPr="00147251" w:rsidRDefault="003B45D6" w:rsidP="003B45D6">
            <w:pPr>
              <w:rPr>
                <w:rFonts w:cstheme="minorHAnsi"/>
                <w:sz w:val="24"/>
                <w:szCs w:val="24"/>
              </w:rPr>
            </w:pPr>
            <w:r w:rsidRPr="00147251">
              <w:rPr>
                <w:rFonts w:cstheme="minorHAnsi"/>
                <w:sz w:val="24"/>
                <w:szCs w:val="24"/>
              </w:rPr>
              <w:t>Article 27: Adequate standard of living</w:t>
            </w:r>
          </w:p>
        </w:tc>
      </w:tr>
      <w:tr w:rsidR="004765AD" w:rsidRPr="007B62A8" w14:paraId="47C9B9F0" w14:textId="4E2AA718" w:rsidTr="003B4978">
        <w:trPr>
          <w:trHeight w:val="404"/>
          <w:jc w:val="center"/>
        </w:trPr>
        <w:tc>
          <w:tcPr>
            <w:tcW w:w="2547" w:type="dxa"/>
            <w:shd w:val="clear" w:color="auto" w:fill="F2F2F2" w:themeFill="background1" w:themeFillShade="F2"/>
          </w:tcPr>
          <w:p w14:paraId="2A14083F" w14:textId="21B075D0" w:rsidR="004765AD" w:rsidRPr="00147251" w:rsidRDefault="004765AD" w:rsidP="002355AC">
            <w:pPr>
              <w:rPr>
                <w:rFonts w:cstheme="minorHAnsi"/>
                <w:b/>
                <w:sz w:val="24"/>
                <w:szCs w:val="24"/>
              </w:rPr>
            </w:pPr>
            <w:r w:rsidRPr="00147251">
              <w:rPr>
                <w:rFonts w:cstheme="minorHAnsi"/>
                <w:b/>
                <w:sz w:val="24"/>
                <w:szCs w:val="24"/>
              </w:rPr>
              <w:t>Cross curricular links</w:t>
            </w:r>
          </w:p>
        </w:tc>
        <w:tc>
          <w:tcPr>
            <w:tcW w:w="3969" w:type="dxa"/>
          </w:tcPr>
          <w:p w14:paraId="5D8D19A0" w14:textId="0B68A95F" w:rsidR="004765AD" w:rsidRPr="00147251" w:rsidRDefault="004765AD" w:rsidP="002355AC">
            <w:pPr>
              <w:rPr>
                <w:rFonts w:cstheme="minorHAnsi"/>
                <w:sz w:val="24"/>
                <w:szCs w:val="24"/>
              </w:rPr>
            </w:pPr>
            <w:r>
              <w:rPr>
                <w:rStyle w:val="normaltextrun"/>
                <w:rFonts w:ascii="Calibri" w:hAnsi="Calibri" w:cs="Calibri"/>
                <w:color w:val="000000"/>
                <w:shd w:val="clear" w:color="auto" w:fill="FFFFFF"/>
              </w:rPr>
              <w:t>Geography, Mathematics, Chemistry, Careers</w:t>
            </w:r>
            <w:r>
              <w:rPr>
                <w:rStyle w:val="eop"/>
                <w:rFonts w:ascii="Calibri" w:hAnsi="Calibri" w:cs="Calibri"/>
                <w:color w:val="000000"/>
                <w:shd w:val="clear" w:color="auto" w:fill="FFFFFF"/>
              </w:rPr>
              <w:t> </w:t>
            </w:r>
            <w:r w:rsidRPr="00147251">
              <w:rPr>
                <w:rFonts w:cstheme="minorHAnsi"/>
                <w:sz w:val="24"/>
                <w:szCs w:val="24"/>
              </w:rPr>
              <w:t xml:space="preserve"> </w:t>
            </w:r>
          </w:p>
        </w:tc>
        <w:tc>
          <w:tcPr>
            <w:tcW w:w="4394" w:type="dxa"/>
            <w:tcBorders>
              <w:bottom w:val="single" w:sz="4" w:space="0" w:color="auto"/>
            </w:tcBorders>
          </w:tcPr>
          <w:p w14:paraId="091CE692" w14:textId="7200286D" w:rsidR="004765AD" w:rsidRPr="00147251" w:rsidRDefault="004765AD" w:rsidP="002355AC">
            <w:pPr>
              <w:rPr>
                <w:rFonts w:cstheme="minorHAnsi"/>
                <w:sz w:val="24"/>
                <w:szCs w:val="24"/>
              </w:rPr>
            </w:pPr>
            <w:r>
              <w:rPr>
                <w:rStyle w:val="normaltextrun"/>
                <w:rFonts w:ascii="Calibri" w:hAnsi="Calibri" w:cs="Calibri"/>
                <w:color w:val="000000"/>
                <w:shd w:val="clear" w:color="auto" w:fill="FFFFFF"/>
              </w:rPr>
              <w:t>Geography, Mathematics, Chemistry, Careers</w:t>
            </w:r>
            <w:r>
              <w:rPr>
                <w:rStyle w:val="eop"/>
                <w:rFonts w:ascii="Calibri" w:hAnsi="Calibri" w:cs="Calibri"/>
                <w:color w:val="000000"/>
                <w:shd w:val="clear" w:color="auto" w:fill="FFFFFF"/>
              </w:rPr>
              <w:t> </w:t>
            </w:r>
          </w:p>
        </w:tc>
        <w:tc>
          <w:tcPr>
            <w:tcW w:w="4678" w:type="dxa"/>
          </w:tcPr>
          <w:p w14:paraId="3001954F" w14:textId="0F4BD289" w:rsidR="004765AD" w:rsidRPr="00147251" w:rsidRDefault="004765AD" w:rsidP="002355AC">
            <w:pPr>
              <w:rPr>
                <w:rFonts w:cstheme="minorHAnsi"/>
                <w:sz w:val="24"/>
                <w:szCs w:val="24"/>
              </w:rPr>
            </w:pPr>
            <w:r>
              <w:rPr>
                <w:rStyle w:val="normaltextrun"/>
                <w:rFonts w:ascii="Calibri" w:hAnsi="Calibri" w:cs="Calibri"/>
                <w:color w:val="000000"/>
                <w:shd w:val="clear" w:color="auto" w:fill="FFFFFF"/>
              </w:rPr>
              <w:t>Geography, Mathematics, Chemistry, Careers</w:t>
            </w:r>
            <w:r>
              <w:rPr>
                <w:rStyle w:val="eop"/>
                <w:rFonts w:ascii="Calibri" w:hAnsi="Calibri" w:cs="Calibri"/>
                <w:color w:val="000000"/>
                <w:shd w:val="clear" w:color="auto" w:fill="FFFFFF"/>
              </w:rPr>
              <w:t> </w:t>
            </w:r>
          </w:p>
        </w:tc>
        <w:tc>
          <w:tcPr>
            <w:tcW w:w="4961" w:type="dxa"/>
          </w:tcPr>
          <w:p w14:paraId="555929FF" w14:textId="539EF03E" w:rsidR="004765AD" w:rsidRDefault="003B45D6" w:rsidP="002355AC">
            <w:pPr>
              <w:rPr>
                <w:rStyle w:val="normaltextrun"/>
                <w:rFonts w:ascii="Calibri" w:hAnsi="Calibri" w:cs="Calibri"/>
                <w:color w:val="000000"/>
                <w:shd w:val="clear" w:color="auto" w:fill="FFFFFF"/>
              </w:rPr>
            </w:pPr>
            <w:r>
              <w:rPr>
                <w:rStyle w:val="normaltextrun"/>
                <w:rFonts w:ascii="Calibri" w:hAnsi="Calibri" w:cs="Calibri"/>
                <w:color w:val="000000"/>
                <w:shd w:val="clear" w:color="auto" w:fill="FFFFFF"/>
              </w:rPr>
              <w:t>Chemistry, Mathematics, Careers</w:t>
            </w:r>
          </w:p>
        </w:tc>
      </w:tr>
      <w:tr w:rsidR="004765AD" w:rsidRPr="007B62A8" w14:paraId="148AAB44" w14:textId="58ACF327" w:rsidTr="003B4978">
        <w:trPr>
          <w:trHeight w:val="404"/>
          <w:jc w:val="center"/>
        </w:trPr>
        <w:tc>
          <w:tcPr>
            <w:tcW w:w="2547" w:type="dxa"/>
            <w:shd w:val="clear" w:color="auto" w:fill="F2F2F2" w:themeFill="background1" w:themeFillShade="F2"/>
          </w:tcPr>
          <w:p w14:paraId="07D2BB16" w14:textId="6A707367" w:rsidR="004765AD" w:rsidRPr="00147251" w:rsidRDefault="004765AD" w:rsidP="002355AC">
            <w:pPr>
              <w:rPr>
                <w:rFonts w:cstheme="minorHAnsi"/>
                <w:b/>
                <w:sz w:val="24"/>
                <w:szCs w:val="24"/>
              </w:rPr>
            </w:pPr>
            <w:r w:rsidRPr="00147251">
              <w:rPr>
                <w:rFonts w:cstheme="minorHAnsi"/>
                <w:b/>
                <w:sz w:val="24"/>
                <w:szCs w:val="24"/>
              </w:rPr>
              <w:t>Useful websites/videos</w:t>
            </w:r>
          </w:p>
        </w:tc>
        <w:tc>
          <w:tcPr>
            <w:tcW w:w="3969" w:type="dxa"/>
          </w:tcPr>
          <w:p w14:paraId="3A5FF716" w14:textId="14B56C1F" w:rsidR="004765AD" w:rsidRPr="00147251" w:rsidRDefault="00A17412" w:rsidP="002355AC">
            <w:pPr>
              <w:rPr>
                <w:rFonts w:cstheme="minorHAnsi"/>
                <w:sz w:val="24"/>
                <w:szCs w:val="24"/>
              </w:rPr>
            </w:pPr>
            <w:r w:rsidRPr="00A17412">
              <w:rPr>
                <w:rFonts w:cstheme="minorHAnsi"/>
                <w:sz w:val="24"/>
                <w:szCs w:val="24"/>
              </w:rPr>
              <w:t>https://www.savemyexams.co.uk/gcse/biology/aqa/18/revision-notes/1-cell-biology/1-1-cell-structure/1-1-1-eukaryotes--prokaryotes/</w:t>
            </w:r>
          </w:p>
        </w:tc>
        <w:tc>
          <w:tcPr>
            <w:tcW w:w="4394" w:type="dxa"/>
            <w:tcBorders>
              <w:bottom w:val="single" w:sz="4" w:space="0" w:color="auto"/>
            </w:tcBorders>
          </w:tcPr>
          <w:p w14:paraId="0E96D465" w14:textId="2443D878" w:rsidR="004765AD" w:rsidRPr="00147251" w:rsidRDefault="00A17412" w:rsidP="002355AC">
            <w:pPr>
              <w:rPr>
                <w:rFonts w:cstheme="minorHAnsi"/>
                <w:sz w:val="24"/>
                <w:szCs w:val="24"/>
              </w:rPr>
            </w:pPr>
            <w:r w:rsidRPr="00A17412">
              <w:rPr>
                <w:rFonts w:cstheme="minorHAnsi"/>
                <w:sz w:val="24"/>
                <w:szCs w:val="24"/>
              </w:rPr>
              <w:t>https://www.savemyexams.co.uk/gcse/biology/aqa/18/revision-notes/2-organisation/2-1-organisation-digestion/2-1-1-principles-of-organisation/</w:t>
            </w:r>
          </w:p>
        </w:tc>
        <w:tc>
          <w:tcPr>
            <w:tcW w:w="4678" w:type="dxa"/>
          </w:tcPr>
          <w:p w14:paraId="4B5EF285" w14:textId="4A8DD9FE" w:rsidR="004765AD" w:rsidRPr="00147251" w:rsidRDefault="00A17412" w:rsidP="002355AC">
            <w:pPr>
              <w:rPr>
                <w:rFonts w:cstheme="minorHAnsi"/>
                <w:sz w:val="24"/>
                <w:szCs w:val="24"/>
              </w:rPr>
            </w:pPr>
            <w:r w:rsidRPr="00A17412">
              <w:rPr>
                <w:rFonts w:cstheme="minorHAnsi"/>
                <w:sz w:val="24"/>
                <w:szCs w:val="24"/>
              </w:rPr>
              <w:t>https://www.savemyexams.co.uk/gcse/biology/aqa/18/revision-notes/4-bioenergetics/4-1-photosynthesis/4-1-1-photosynthetic-reaction/</w:t>
            </w:r>
          </w:p>
        </w:tc>
        <w:tc>
          <w:tcPr>
            <w:tcW w:w="4961" w:type="dxa"/>
          </w:tcPr>
          <w:p w14:paraId="7DF8FEFF" w14:textId="29067474" w:rsidR="003B45D6" w:rsidRDefault="00A17412" w:rsidP="002355AC">
            <w:r w:rsidRPr="00A17412">
              <w:t>https://www.savemyexams.co.uk/gcse/biology/aqa/18/revision-notes/3-infection--response/3-1-communicable-diseases/3-1-1-communicable-infectious-diseases/</w:t>
            </w:r>
          </w:p>
        </w:tc>
      </w:tr>
      <w:tr w:rsidR="004765AD" w:rsidRPr="007B62A8" w14:paraId="7A1CC525" w14:textId="545B890D" w:rsidTr="003B4978">
        <w:trPr>
          <w:trHeight w:val="404"/>
          <w:jc w:val="center"/>
        </w:trPr>
        <w:tc>
          <w:tcPr>
            <w:tcW w:w="2547" w:type="dxa"/>
            <w:shd w:val="clear" w:color="auto" w:fill="F2F2F2" w:themeFill="background1" w:themeFillShade="F2"/>
          </w:tcPr>
          <w:p w14:paraId="1016B573" w14:textId="73F1BB95" w:rsidR="004765AD" w:rsidRPr="00147251" w:rsidRDefault="004765AD" w:rsidP="002355AC">
            <w:pPr>
              <w:rPr>
                <w:rFonts w:cstheme="minorHAnsi"/>
                <w:b/>
                <w:sz w:val="24"/>
                <w:szCs w:val="24"/>
              </w:rPr>
            </w:pPr>
            <w:r w:rsidRPr="00147251">
              <w:rPr>
                <w:rFonts w:cstheme="minorHAnsi"/>
                <w:b/>
                <w:sz w:val="24"/>
                <w:szCs w:val="24"/>
              </w:rPr>
              <w:t>Wider Reading</w:t>
            </w:r>
          </w:p>
        </w:tc>
        <w:tc>
          <w:tcPr>
            <w:tcW w:w="3969" w:type="dxa"/>
          </w:tcPr>
          <w:p w14:paraId="523BC801" w14:textId="3A5ADAA4" w:rsidR="004765AD" w:rsidRPr="00147251" w:rsidRDefault="00A17412" w:rsidP="002355AC">
            <w:pPr>
              <w:rPr>
                <w:rFonts w:cstheme="minorHAnsi"/>
                <w:sz w:val="24"/>
                <w:szCs w:val="24"/>
              </w:rPr>
            </w:pPr>
            <w:r w:rsidRPr="00A17412">
              <w:rPr>
                <w:rFonts w:cstheme="minorHAnsi"/>
                <w:sz w:val="24"/>
                <w:szCs w:val="24"/>
              </w:rPr>
              <w:t>https://www.theverge.com/2022/5/26/23142769/tissue-engineering-growing-cells-mobile-robot-skeleton</w:t>
            </w:r>
          </w:p>
        </w:tc>
        <w:tc>
          <w:tcPr>
            <w:tcW w:w="4394" w:type="dxa"/>
            <w:tcBorders>
              <w:bottom w:val="single" w:sz="4" w:space="0" w:color="auto"/>
            </w:tcBorders>
          </w:tcPr>
          <w:p w14:paraId="5A74B64A" w14:textId="42815E81" w:rsidR="004765AD" w:rsidRPr="00147251" w:rsidRDefault="00A17412" w:rsidP="002355AC">
            <w:pPr>
              <w:rPr>
                <w:rFonts w:cstheme="minorHAnsi"/>
                <w:sz w:val="24"/>
                <w:szCs w:val="24"/>
              </w:rPr>
            </w:pPr>
            <w:r w:rsidRPr="00A17412">
              <w:rPr>
                <w:rFonts w:cstheme="minorHAnsi"/>
                <w:sz w:val="24"/>
                <w:szCs w:val="24"/>
              </w:rPr>
              <w:t>https://www.bbc.co.uk/news/science-environment-61501577</w:t>
            </w:r>
          </w:p>
        </w:tc>
        <w:tc>
          <w:tcPr>
            <w:tcW w:w="4678" w:type="dxa"/>
          </w:tcPr>
          <w:p w14:paraId="4A820C40" w14:textId="34CDAB59" w:rsidR="004765AD" w:rsidRPr="00147251" w:rsidRDefault="00A17412" w:rsidP="002355AC">
            <w:pPr>
              <w:rPr>
                <w:rFonts w:cstheme="minorHAnsi"/>
                <w:sz w:val="24"/>
                <w:szCs w:val="24"/>
              </w:rPr>
            </w:pPr>
            <w:r w:rsidRPr="00A17412">
              <w:rPr>
                <w:rFonts w:cstheme="minorHAnsi"/>
                <w:sz w:val="24"/>
                <w:szCs w:val="24"/>
              </w:rPr>
              <w:t>https://www.bbc.co.uk/news/uk-northern-ireland-61593051</w:t>
            </w:r>
          </w:p>
        </w:tc>
        <w:tc>
          <w:tcPr>
            <w:tcW w:w="4961" w:type="dxa"/>
          </w:tcPr>
          <w:p w14:paraId="56A5A0D9" w14:textId="56D0BA97" w:rsidR="003B45D6" w:rsidRPr="00147251" w:rsidRDefault="00A17412" w:rsidP="002355AC">
            <w:pPr>
              <w:rPr>
                <w:rFonts w:cstheme="minorHAnsi"/>
                <w:sz w:val="24"/>
                <w:szCs w:val="24"/>
              </w:rPr>
            </w:pPr>
            <w:r w:rsidRPr="00A17412">
              <w:rPr>
                <w:rFonts w:cstheme="minorHAnsi"/>
                <w:sz w:val="24"/>
                <w:szCs w:val="24"/>
              </w:rPr>
              <w:t>https://www.bbc.com/news/uk-england-cambridgeshire-61443073</w:t>
            </w:r>
          </w:p>
        </w:tc>
      </w:tr>
      <w:tr w:rsidR="00C5193E" w:rsidRPr="007B62A8" w14:paraId="7868FC59" w14:textId="2B18789A" w:rsidTr="003B4978">
        <w:trPr>
          <w:trHeight w:val="404"/>
          <w:jc w:val="center"/>
        </w:trPr>
        <w:tc>
          <w:tcPr>
            <w:tcW w:w="2547" w:type="dxa"/>
            <w:shd w:val="clear" w:color="auto" w:fill="F2F2F2" w:themeFill="background1" w:themeFillShade="F2"/>
          </w:tcPr>
          <w:p w14:paraId="2808824D" w14:textId="1B47A9A8" w:rsidR="00C5193E" w:rsidRPr="00147251" w:rsidRDefault="00C5193E" w:rsidP="00C5193E">
            <w:pPr>
              <w:rPr>
                <w:rFonts w:cstheme="minorHAnsi"/>
                <w:b/>
                <w:sz w:val="24"/>
                <w:szCs w:val="24"/>
              </w:rPr>
            </w:pPr>
            <w:r w:rsidRPr="00147251">
              <w:rPr>
                <w:rFonts w:cstheme="minorHAnsi"/>
                <w:b/>
                <w:sz w:val="24"/>
                <w:szCs w:val="24"/>
              </w:rPr>
              <w:t>Literacy   Programme</w:t>
            </w:r>
          </w:p>
        </w:tc>
        <w:tc>
          <w:tcPr>
            <w:tcW w:w="3969" w:type="dxa"/>
          </w:tcPr>
          <w:p w14:paraId="1014A74E" w14:textId="77777777" w:rsidR="00C5193E" w:rsidRPr="00147251" w:rsidRDefault="00C5193E" w:rsidP="00C5193E">
            <w:pPr>
              <w:pStyle w:val="ListParagraph"/>
              <w:numPr>
                <w:ilvl w:val="0"/>
                <w:numId w:val="1"/>
              </w:numPr>
              <w:rPr>
                <w:rFonts w:cstheme="minorHAnsi"/>
                <w:sz w:val="24"/>
                <w:szCs w:val="24"/>
              </w:rPr>
            </w:pPr>
            <w:r w:rsidRPr="00147251">
              <w:rPr>
                <w:rFonts w:cstheme="minorHAnsi"/>
                <w:sz w:val="24"/>
                <w:szCs w:val="24"/>
              </w:rPr>
              <w:t>Decode it NOW</w:t>
            </w:r>
          </w:p>
          <w:p w14:paraId="0363133D" w14:textId="77777777" w:rsidR="00C5193E" w:rsidRPr="00147251" w:rsidRDefault="00C5193E" w:rsidP="00C5193E">
            <w:pPr>
              <w:pStyle w:val="ListParagraph"/>
              <w:numPr>
                <w:ilvl w:val="0"/>
                <w:numId w:val="1"/>
              </w:numPr>
              <w:rPr>
                <w:rFonts w:cstheme="minorHAnsi"/>
                <w:sz w:val="24"/>
                <w:szCs w:val="24"/>
              </w:rPr>
            </w:pPr>
            <w:r w:rsidRPr="00147251">
              <w:rPr>
                <w:rFonts w:cstheme="minorHAnsi"/>
                <w:sz w:val="24"/>
                <w:szCs w:val="24"/>
              </w:rPr>
              <w:t>Guided practice/model answers</w:t>
            </w:r>
          </w:p>
          <w:p w14:paraId="40C2085C" w14:textId="77777777" w:rsidR="00C5193E" w:rsidRPr="00147251" w:rsidRDefault="00C5193E" w:rsidP="00C5193E">
            <w:pPr>
              <w:pStyle w:val="ListParagraph"/>
              <w:numPr>
                <w:ilvl w:val="0"/>
                <w:numId w:val="1"/>
              </w:numPr>
              <w:rPr>
                <w:rFonts w:cstheme="minorHAnsi"/>
                <w:sz w:val="24"/>
                <w:szCs w:val="24"/>
              </w:rPr>
            </w:pPr>
            <w:r w:rsidRPr="00147251">
              <w:rPr>
                <w:rFonts w:cstheme="minorHAnsi"/>
                <w:sz w:val="24"/>
                <w:szCs w:val="24"/>
              </w:rPr>
              <w:t>Sentence Starters</w:t>
            </w:r>
          </w:p>
          <w:p w14:paraId="697B8A7A" w14:textId="60ABA428" w:rsidR="00C5193E" w:rsidRPr="00147251" w:rsidRDefault="00C5193E" w:rsidP="00C5193E">
            <w:pPr>
              <w:pStyle w:val="ListParagraph"/>
              <w:numPr>
                <w:ilvl w:val="0"/>
                <w:numId w:val="1"/>
              </w:numPr>
              <w:rPr>
                <w:rFonts w:cstheme="minorHAnsi"/>
                <w:sz w:val="24"/>
                <w:szCs w:val="24"/>
              </w:rPr>
            </w:pPr>
            <w:r w:rsidRPr="00147251">
              <w:rPr>
                <w:rFonts w:cstheme="minorHAnsi"/>
                <w:sz w:val="24"/>
                <w:szCs w:val="24"/>
              </w:rPr>
              <w:t xml:space="preserve">Writing strategies </w:t>
            </w:r>
          </w:p>
        </w:tc>
        <w:tc>
          <w:tcPr>
            <w:tcW w:w="4394" w:type="dxa"/>
            <w:tcBorders>
              <w:bottom w:val="single" w:sz="4" w:space="0" w:color="auto"/>
            </w:tcBorders>
          </w:tcPr>
          <w:p w14:paraId="0BB0E992" w14:textId="77777777" w:rsidR="00C5193E" w:rsidRPr="00147251" w:rsidRDefault="00C5193E" w:rsidP="00C5193E">
            <w:pPr>
              <w:pStyle w:val="ListParagraph"/>
              <w:numPr>
                <w:ilvl w:val="0"/>
                <w:numId w:val="1"/>
              </w:numPr>
              <w:rPr>
                <w:rFonts w:cstheme="minorHAnsi"/>
                <w:sz w:val="24"/>
                <w:szCs w:val="24"/>
              </w:rPr>
            </w:pPr>
            <w:r w:rsidRPr="00147251">
              <w:rPr>
                <w:rFonts w:cstheme="minorHAnsi"/>
                <w:sz w:val="24"/>
                <w:szCs w:val="24"/>
              </w:rPr>
              <w:t>Decode it NOW</w:t>
            </w:r>
          </w:p>
          <w:p w14:paraId="1CFD4F65" w14:textId="77777777" w:rsidR="00C5193E" w:rsidRPr="00147251" w:rsidRDefault="00C5193E" w:rsidP="00C5193E">
            <w:pPr>
              <w:pStyle w:val="ListParagraph"/>
              <w:numPr>
                <w:ilvl w:val="0"/>
                <w:numId w:val="1"/>
              </w:numPr>
              <w:rPr>
                <w:rFonts w:cstheme="minorHAnsi"/>
                <w:sz w:val="24"/>
                <w:szCs w:val="24"/>
              </w:rPr>
            </w:pPr>
            <w:r w:rsidRPr="00147251">
              <w:rPr>
                <w:rFonts w:cstheme="minorHAnsi"/>
                <w:sz w:val="24"/>
                <w:szCs w:val="24"/>
              </w:rPr>
              <w:t>Guided practice/model answers</w:t>
            </w:r>
          </w:p>
          <w:p w14:paraId="7AA6E5C9" w14:textId="77777777" w:rsidR="00C5193E" w:rsidRPr="00147251" w:rsidRDefault="00C5193E" w:rsidP="00C5193E">
            <w:pPr>
              <w:pStyle w:val="ListParagraph"/>
              <w:numPr>
                <w:ilvl w:val="0"/>
                <w:numId w:val="1"/>
              </w:numPr>
              <w:rPr>
                <w:rFonts w:cstheme="minorHAnsi"/>
                <w:sz w:val="24"/>
                <w:szCs w:val="24"/>
              </w:rPr>
            </w:pPr>
            <w:r w:rsidRPr="00147251">
              <w:rPr>
                <w:rFonts w:cstheme="minorHAnsi"/>
                <w:sz w:val="24"/>
                <w:szCs w:val="24"/>
              </w:rPr>
              <w:t>Sentence Starters</w:t>
            </w:r>
          </w:p>
          <w:p w14:paraId="73A06CCD" w14:textId="0AA5186E" w:rsidR="00C5193E" w:rsidRPr="00147251" w:rsidRDefault="00C5193E" w:rsidP="00C5193E">
            <w:pPr>
              <w:pStyle w:val="ListParagraph"/>
              <w:numPr>
                <w:ilvl w:val="0"/>
                <w:numId w:val="1"/>
              </w:numPr>
              <w:rPr>
                <w:rFonts w:cstheme="minorHAnsi"/>
                <w:sz w:val="24"/>
                <w:szCs w:val="24"/>
              </w:rPr>
            </w:pPr>
            <w:r w:rsidRPr="00147251">
              <w:rPr>
                <w:rFonts w:cstheme="minorHAnsi"/>
                <w:sz w:val="24"/>
                <w:szCs w:val="24"/>
              </w:rPr>
              <w:t>Writing strategies</w:t>
            </w:r>
          </w:p>
          <w:p w14:paraId="437C679A" w14:textId="4836A68E" w:rsidR="00C5193E" w:rsidRPr="00147251" w:rsidRDefault="00C5193E" w:rsidP="00C5193E">
            <w:pPr>
              <w:rPr>
                <w:rFonts w:cstheme="minorHAnsi"/>
                <w:sz w:val="24"/>
                <w:szCs w:val="24"/>
              </w:rPr>
            </w:pPr>
          </w:p>
        </w:tc>
        <w:tc>
          <w:tcPr>
            <w:tcW w:w="4678" w:type="dxa"/>
          </w:tcPr>
          <w:p w14:paraId="16E5F664" w14:textId="77777777" w:rsidR="00C5193E" w:rsidRPr="00147251" w:rsidRDefault="00C5193E" w:rsidP="00C5193E">
            <w:pPr>
              <w:pStyle w:val="ListParagraph"/>
              <w:numPr>
                <w:ilvl w:val="0"/>
                <w:numId w:val="1"/>
              </w:numPr>
              <w:rPr>
                <w:rFonts w:cstheme="minorHAnsi"/>
                <w:sz w:val="24"/>
                <w:szCs w:val="24"/>
              </w:rPr>
            </w:pPr>
            <w:r w:rsidRPr="00147251">
              <w:rPr>
                <w:rFonts w:cstheme="minorHAnsi"/>
                <w:sz w:val="24"/>
                <w:szCs w:val="24"/>
              </w:rPr>
              <w:lastRenderedPageBreak/>
              <w:t>Decode it NOW</w:t>
            </w:r>
          </w:p>
          <w:p w14:paraId="0F2A0737" w14:textId="77777777" w:rsidR="00C5193E" w:rsidRPr="00147251" w:rsidRDefault="00C5193E" w:rsidP="00C5193E">
            <w:pPr>
              <w:pStyle w:val="ListParagraph"/>
              <w:numPr>
                <w:ilvl w:val="0"/>
                <w:numId w:val="1"/>
              </w:numPr>
              <w:rPr>
                <w:rFonts w:cstheme="minorHAnsi"/>
                <w:sz w:val="24"/>
                <w:szCs w:val="24"/>
              </w:rPr>
            </w:pPr>
            <w:r w:rsidRPr="00147251">
              <w:rPr>
                <w:rFonts w:cstheme="minorHAnsi"/>
                <w:sz w:val="24"/>
                <w:szCs w:val="24"/>
              </w:rPr>
              <w:t>Guided practice/model answers</w:t>
            </w:r>
          </w:p>
          <w:p w14:paraId="08EC9EFB" w14:textId="77777777" w:rsidR="00C5193E" w:rsidRPr="00147251" w:rsidRDefault="00C5193E" w:rsidP="00C5193E">
            <w:pPr>
              <w:pStyle w:val="ListParagraph"/>
              <w:numPr>
                <w:ilvl w:val="0"/>
                <w:numId w:val="1"/>
              </w:numPr>
              <w:rPr>
                <w:rFonts w:cstheme="minorHAnsi"/>
                <w:sz w:val="24"/>
                <w:szCs w:val="24"/>
              </w:rPr>
            </w:pPr>
            <w:r w:rsidRPr="00147251">
              <w:rPr>
                <w:rFonts w:cstheme="minorHAnsi"/>
                <w:sz w:val="24"/>
                <w:szCs w:val="24"/>
              </w:rPr>
              <w:t>Sentence Starters</w:t>
            </w:r>
          </w:p>
          <w:p w14:paraId="169F4D66" w14:textId="2657949A" w:rsidR="00C5193E" w:rsidRPr="00147251" w:rsidRDefault="00C5193E" w:rsidP="00C5193E">
            <w:pPr>
              <w:pStyle w:val="ListParagraph"/>
              <w:numPr>
                <w:ilvl w:val="0"/>
                <w:numId w:val="1"/>
              </w:numPr>
              <w:rPr>
                <w:rFonts w:cstheme="minorHAnsi"/>
                <w:sz w:val="24"/>
                <w:szCs w:val="24"/>
              </w:rPr>
            </w:pPr>
            <w:r w:rsidRPr="00147251">
              <w:rPr>
                <w:rFonts w:cstheme="minorHAnsi"/>
                <w:sz w:val="24"/>
                <w:szCs w:val="24"/>
              </w:rPr>
              <w:t>Writing strategies</w:t>
            </w:r>
          </w:p>
        </w:tc>
        <w:tc>
          <w:tcPr>
            <w:tcW w:w="4961" w:type="dxa"/>
          </w:tcPr>
          <w:p w14:paraId="5019D1B7" w14:textId="77777777" w:rsidR="00C5193E" w:rsidRPr="00147251" w:rsidRDefault="00C5193E" w:rsidP="00C5193E">
            <w:pPr>
              <w:pStyle w:val="ListParagraph"/>
              <w:numPr>
                <w:ilvl w:val="0"/>
                <w:numId w:val="1"/>
              </w:numPr>
              <w:rPr>
                <w:rFonts w:cstheme="minorHAnsi"/>
                <w:sz w:val="24"/>
                <w:szCs w:val="24"/>
              </w:rPr>
            </w:pPr>
            <w:r w:rsidRPr="00147251">
              <w:rPr>
                <w:rFonts w:cstheme="minorHAnsi"/>
                <w:sz w:val="24"/>
                <w:szCs w:val="24"/>
              </w:rPr>
              <w:t>Decode it NOW</w:t>
            </w:r>
          </w:p>
          <w:p w14:paraId="098F3340" w14:textId="77777777" w:rsidR="00C5193E" w:rsidRPr="00147251" w:rsidRDefault="00C5193E" w:rsidP="00C5193E">
            <w:pPr>
              <w:pStyle w:val="ListParagraph"/>
              <w:numPr>
                <w:ilvl w:val="0"/>
                <w:numId w:val="1"/>
              </w:numPr>
              <w:rPr>
                <w:rFonts w:cstheme="minorHAnsi"/>
                <w:sz w:val="24"/>
                <w:szCs w:val="24"/>
              </w:rPr>
            </w:pPr>
            <w:r w:rsidRPr="00147251">
              <w:rPr>
                <w:rFonts w:cstheme="minorHAnsi"/>
                <w:sz w:val="24"/>
                <w:szCs w:val="24"/>
              </w:rPr>
              <w:t>Guided practice/model answers</w:t>
            </w:r>
          </w:p>
          <w:p w14:paraId="55ADC297" w14:textId="77777777" w:rsidR="00C5193E" w:rsidRPr="00147251" w:rsidRDefault="00C5193E" w:rsidP="00C5193E">
            <w:pPr>
              <w:pStyle w:val="ListParagraph"/>
              <w:numPr>
                <w:ilvl w:val="0"/>
                <w:numId w:val="1"/>
              </w:numPr>
              <w:rPr>
                <w:rFonts w:cstheme="minorHAnsi"/>
                <w:sz w:val="24"/>
                <w:szCs w:val="24"/>
              </w:rPr>
            </w:pPr>
            <w:r w:rsidRPr="00147251">
              <w:rPr>
                <w:rFonts w:cstheme="minorHAnsi"/>
                <w:sz w:val="24"/>
                <w:szCs w:val="24"/>
              </w:rPr>
              <w:t>Sentence Starters</w:t>
            </w:r>
          </w:p>
          <w:p w14:paraId="64D788A1" w14:textId="060EF85F" w:rsidR="00C5193E" w:rsidRPr="00F3597B" w:rsidRDefault="00C5193E" w:rsidP="00F3597B">
            <w:pPr>
              <w:pStyle w:val="ListParagraph"/>
              <w:numPr>
                <w:ilvl w:val="0"/>
                <w:numId w:val="1"/>
              </w:numPr>
              <w:rPr>
                <w:rFonts w:cstheme="minorHAnsi"/>
                <w:sz w:val="24"/>
                <w:szCs w:val="24"/>
              </w:rPr>
            </w:pPr>
            <w:r w:rsidRPr="00F3597B">
              <w:rPr>
                <w:rFonts w:cstheme="minorHAnsi"/>
                <w:sz w:val="24"/>
                <w:szCs w:val="24"/>
              </w:rPr>
              <w:t>Writing strategies</w:t>
            </w:r>
          </w:p>
        </w:tc>
      </w:tr>
      <w:tr w:rsidR="00C5193E" w:rsidRPr="007B62A8" w14:paraId="06FB5A77" w14:textId="3BA17CC7" w:rsidTr="003B4978">
        <w:trPr>
          <w:trHeight w:val="70"/>
          <w:jc w:val="center"/>
        </w:trPr>
        <w:tc>
          <w:tcPr>
            <w:tcW w:w="2547" w:type="dxa"/>
            <w:shd w:val="clear" w:color="auto" w:fill="F2F2F2" w:themeFill="background1" w:themeFillShade="F2"/>
          </w:tcPr>
          <w:p w14:paraId="4337012B" w14:textId="70FEA102" w:rsidR="00C5193E" w:rsidRPr="00147251" w:rsidRDefault="00C5193E" w:rsidP="00C5193E">
            <w:pPr>
              <w:rPr>
                <w:rFonts w:cstheme="minorHAnsi"/>
                <w:b/>
                <w:sz w:val="24"/>
                <w:szCs w:val="24"/>
              </w:rPr>
            </w:pPr>
            <w:r w:rsidRPr="00147251">
              <w:rPr>
                <w:rFonts w:cstheme="minorHAnsi"/>
                <w:b/>
                <w:sz w:val="24"/>
                <w:szCs w:val="24"/>
              </w:rPr>
              <w:t>Independent Learning Tasks</w:t>
            </w:r>
          </w:p>
        </w:tc>
        <w:tc>
          <w:tcPr>
            <w:tcW w:w="3969" w:type="dxa"/>
          </w:tcPr>
          <w:p w14:paraId="198D14D8" w14:textId="77777777" w:rsidR="00C5193E" w:rsidRPr="00147251" w:rsidRDefault="00C5193E" w:rsidP="00C5193E">
            <w:pPr>
              <w:rPr>
                <w:rFonts w:cstheme="minorHAnsi"/>
                <w:sz w:val="24"/>
                <w:szCs w:val="24"/>
              </w:rPr>
            </w:pPr>
            <w:r w:rsidRPr="00147251">
              <w:rPr>
                <w:rFonts w:cstheme="minorHAnsi"/>
                <w:sz w:val="24"/>
                <w:szCs w:val="24"/>
              </w:rPr>
              <w:t>Mind-map revision homework</w:t>
            </w:r>
          </w:p>
          <w:p w14:paraId="4EBBB54B" w14:textId="77777777" w:rsidR="00C5193E" w:rsidRPr="00147251" w:rsidRDefault="00C5193E" w:rsidP="00C5193E">
            <w:pPr>
              <w:rPr>
                <w:rFonts w:cstheme="minorHAnsi"/>
                <w:sz w:val="24"/>
                <w:szCs w:val="24"/>
              </w:rPr>
            </w:pPr>
            <w:r w:rsidRPr="00147251">
              <w:rPr>
                <w:rFonts w:cstheme="minorHAnsi"/>
                <w:sz w:val="24"/>
                <w:szCs w:val="24"/>
              </w:rPr>
              <w:t xml:space="preserve">Retrieval practice homework </w:t>
            </w:r>
          </w:p>
          <w:p w14:paraId="3FF6F9C7" w14:textId="77777777" w:rsidR="00C5193E" w:rsidRPr="00147251" w:rsidRDefault="00C5193E" w:rsidP="00C5193E">
            <w:pPr>
              <w:rPr>
                <w:rFonts w:cstheme="minorHAnsi"/>
                <w:sz w:val="24"/>
                <w:szCs w:val="24"/>
              </w:rPr>
            </w:pPr>
            <w:r w:rsidRPr="00147251">
              <w:rPr>
                <w:rFonts w:cstheme="minorHAnsi"/>
                <w:sz w:val="24"/>
                <w:szCs w:val="24"/>
              </w:rPr>
              <w:t xml:space="preserve">Knowledge Organiser practice Questions. </w:t>
            </w:r>
          </w:p>
          <w:p w14:paraId="43444E8E" w14:textId="77777777" w:rsidR="00C5193E" w:rsidRPr="00147251" w:rsidRDefault="00C5193E" w:rsidP="00C5193E">
            <w:pPr>
              <w:rPr>
                <w:rFonts w:cstheme="minorHAnsi"/>
                <w:sz w:val="24"/>
                <w:szCs w:val="24"/>
              </w:rPr>
            </w:pPr>
            <w:r w:rsidRPr="00147251">
              <w:rPr>
                <w:rFonts w:cstheme="minorHAnsi"/>
                <w:sz w:val="24"/>
                <w:szCs w:val="24"/>
              </w:rPr>
              <w:t xml:space="preserve">Selective reading activity. </w:t>
            </w:r>
          </w:p>
          <w:p w14:paraId="3034985A" w14:textId="13F164BD" w:rsidR="00C5193E" w:rsidRPr="00147251" w:rsidRDefault="00C5193E" w:rsidP="00C5193E">
            <w:pPr>
              <w:rPr>
                <w:rFonts w:cstheme="minorHAnsi"/>
                <w:sz w:val="24"/>
                <w:szCs w:val="24"/>
              </w:rPr>
            </w:pPr>
            <w:r w:rsidRPr="00147251">
              <w:rPr>
                <w:rFonts w:cstheme="minorHAnsi"/>
                <w:sz w:val="24"/>
                <w:szCs w:val="24"/>
              </w:rPr>
              <w:t>Points grid ILT.</w:t>
            </w:r>
          </w:p>
        </w:tc>
        <w:tc>
          <w:tcPr>
            <w:tcW w:w="4394" w:type="dxa"/>
          </w:tcPr>
          <w:p w14:paraId="224AB57C" w14:textId="77777777" w:rsidR="00C5193E" w:rsidRPr="00147251" w:rsidRDefault="00C5193E" w:rsidP="00C5193E">
            <w:pPr>
              <w:rPr>
                <w:rFonts w:cstheme="minorHAnsi"/>
                <w:sz w:val="24"/>
                <w:szCs w:val="24"/>
              </w:rPr>
            </w:pPr>
            <w:r w:rsidRPr="00147251">
              <w:rPr>
                <w:rFonts w:cstheme="minorHAnsi"/>
                <w:sz w:val="24"/>
                <w:szCs w:val="24"/>
              </w:rPr>
              <w:t>Mind-map revision homework</w:t>
            </w:r>
          </w:p>
          <w:p w14:paraId="27212BFE" w14:textId="77777777" w:rsidR="00C5193E" w:rsidRPr="00147251" w:rsidRDefault="00C5193E" w:rsidP="00C5193E">
            <w:pPr>
              <w:rPr>
                <w:rFonts w:cstheme="minorHAnsi"/>
                <w:sz w:val="24"/>
                <w:szCs w:val="24"/>
              </w:rPr>
            </w:pPr>
            <w:r w:rsidRPr="00147251">
              <w:rPr>
                <w:rFonts w:cstheme="minorHAnsi"/>
                <w:sz w:val="24"/>
                <w:szCs w:val="24"/>
              </w:rPr>
              <w:t xml:space="preserve">Retrieval practice homework </w:t>
            </w:r>
          </w:p>
          <w:p w14:paraId="3D73A8FA" w14:textId="77777777" w:rsidR="00C5193E" w:rsidRPr="00147251" w:rsidRDefault="00C5193E" w:rsidP="00C5193E">
            <w:pPr>
              <w:rPr>
                <w:rFonts w:cstheme="minorHAnsi"/>
                <w:sz w:val="24"/>
                <w:szCs w:val="24"/>
              </w:rPr>
            </w:pPr>
            <w:r w:rsidRPr="00147251">
              <w:rPr>
                <w:rFonts w:cstheme="minorHAnsi"/>
                <w:sz w:val="24"/>
                <w:szCs w:val="24"/>
              </w:rPr>
              <w:t>Knowledge Organiser practice Questions.</w:t>
            </w:r>
          </w:p>
          <w:p w14:paraId="19264C86" w14:textId="77777777" w:rsidR="00C5193E" w:rsidRPr="00147251" w:rsidRDefault="00C5193E" w:rsidP="00C5193E">
            <w:pPr>
              <w:rPr>
                <w:rFonts w:cstheme="minorHAnsi"/>
                <w:sz w:val="24"/>
                <w:szCs w:val="24"/>
              </w:rPr>
            </w:pPr>
            <w:r w:rsidRPr="00147251">
              <w:rPr>
                <w:rFonts w:cstheme="minorHAnsi"/>
                <w:sz w:val="24"/>
                <w:szCs w:val="24"/>
              </w:rPr>
              <w:t xml:space="preserve">Selective reading activity. </w:t>
            </w:r>
          </w:p>
          <w:p w14:paraId="6CC58457" w14:textId="6D527204" w:rsidR="00C5193E" w:rsidRPr="00147251" w:rsidRDefault="00C5193E" w:rsidP="00C5193E">
            <w:pPr>
              <w:rPr>
                <w:rFonts w:cstheme="minorHAnsi"/>
                <w:bCs/>
                <w:sz w:val="24"/>
                <w:szCs w:val="24"/>
              </w:rPr>
            </w:pPr>
            <w:r w:rsidRPr="00147251">
              <w:rPr>
                <w:rFonts w:cstheme="minorHAnsi"/>
                <w:sz w:val="24"/>
                <w:szCs w:val="24"/>
              </w:rPr>
              <w:t>Points grid ILT.</w:t>
            </w:r>
          </w:p>
        </w:tc>
        <w:tc>
          <w:tcPr>
            <w:tcW w:w="4678" w:type="dxa"/>
          </w:tcPr>
          <w:p w14:paraId="524D3ACA" w14:textId="77777777" w:rsidR="00C5193E" w:rsidRPr="00147251" w:rsidRDefault="00C5193E" w:rsidP="00C5193E">
            <w:pPr>
              <w:rPr>
                <w:rFonts w:cstheme="minorHAnsi"/>
                <w:sz w:val="24"/>
                <w:szCs w:val="24"/>
              </w:rPr>
            </w:pPr>
            <w:r w:rsidRPr="00147251">
              <w:rPr>
                <w:rFonts w:cstheme="minorHAnsi"/>
                <w:sz w:val="24"/>
                <w:szCs w:val="24"/>
              </w:rPr>
              <w:t>Mind-map revision homework</w:t>
            </w:r>
          </w:p>
          <w:p w14:paraId="77D5387D" w14:textId="77777777" w:rsidR="00C5193E" w:rsidRPr="00147251" w:rsidRDefault="00C5193E" w:rsidP="00C5193E">
            <w:pPr>
              <w:rPr>
                <w:rFonts w:cstheme="minorHAnsi"/>
                <w:sz w:val="24"/>
                <w:szCs w:val="24"/>
              </w:rPr>
            </w:pPr>
            <w:r w:rsidRPr="00147251">
              <w:rPr>
                <w:rFonts w:cstheme="minorHAnsi"/>
                <w:sz w:val="24"/>
                <w:szCs w:val="24"/>
              </w:rPr>
              <w:t xml:space="preserve">Retrieval practice homework </w:t>
            </w:r>
          </w:p>
          <w:p w14:paraId="32313E21" w14:textId="77777777" w:rsidR="00C5193E" w:rsidRPr="00147251" w:rsidRDefault="00C5193E" w:rsidP="00C5193E">
            <w:pPr>
              <w:rPr>
                <w:rFonts w:cstheme="minorHAnsi"/>
                <w:sz w:val="24"/>
                <w:szCs w:val="24"/>
              </w:rPr>
            </w:pPr>
            <w:r w:rsidRPr="00147251">
              <w:rPr>
                <w:rFonts w:cstheme="minorHAnsi"/>
                <w:sz w:val="24"/>
                <w:szCs w:val="24"/>
              </w:rPr>
              <w:t>Knowledge Organiser practice Questions.</w:t>
            </w:r>
          </w:p>
          <w:p w14:paraId="262945C4" w14:textId="77777777" w:rsidR="00C5193E" w:rsidRPr="00147251" w:rsidRDefault="00C5193E" w:rsidP="00C5193E">
            <w:pPr>
              <w:rPr>
                <w:rFonts w:cstheme="minorHAnsi"/>
                <w:sz w:val="24"/>
                <w:szCs w:val="24"/>
              </w:rPr>
            </w:pPr>
            <w:r w:rsidRPr="00147251">
              <w:rPr>
                <w:rFonts w:cstheme="minorHAnsi"/>
                <w:sz w:val="24"/>
                <w:szCs w:val="24"/>
              </w:rPr>
              <w:t xml:space="preserve">Selective reading activity. </w:t>
            </w:r>
          </w:p>
          <w:p w14:paraId="70730107" w14:textId="18663883" w:rsidR="00C5193E" w:rsidRPr="00147251" w:rsidRDefault="00C5193E" w:rsidP="00C5193E">
            <w:pPr>
              <w:rPr>
                <w:rFonts w:cstheme="minorHAnsi"/>
                <w:b/>
                <w:sz w:val="24"/>
                <w:szCs w:val="24"/>
              </w:rPr>
            </w:pPr>
            <w:r w:rsidRPr="00147251">
              <w:rPr>
                <w:rFonts w:cstheme="minorHAnsi"/>
                <w:sz w:val="24"/>
                <w:szCs w:val="24"/>
              </w:rPr>
              <w:t>Points grid ILT.</w:t>
            </w:r>
          </w:p>
        </w:tc>
        <w:tc>
          <w:tcPr>
            <w:tcW w:w="4961" w:type="dxa"/>
          </w:tcPr>
          <w:p w14:paraId="075AFC01" w14:textId="77777777" w:rsidR="00C5193E" w:rsidRPr="00147251" w:rsidRDefault="00C5193E" w:rsidP="00C5193E">
            <w:pPr>
              <w:rPr>
                <w:rFonts w:cstheme="minorHAnsi"/>
                <w:sz w:val="24"/>
                <w:szCs w:val="24"/>
              </w:rPr>
            </w:pPr>
            <w:r w:rsidRPr="00147251">
              <w:rPr>
                <w:rFonts w:cstheme="minorHAnsi"/>
                <w:sz w:val="24"/>
                <w:szCs w:val="24"/>
              </w:rPr>
              <w:t>Mind-map revision homework</w:t>
            </w:r>
          </w:p>
          <w:p w14:paraId="48825B46" w14:textId="77777777" w:rsidR="00C5193E" w:rsidRPr="00147251" w:rsidRDefault="00C5193E" w:rsidP="00C5193E">
            <w:pPr>
              <w:rPr>
                <w:rFonts w:cstheme="minorHAnsi"/>
                <w:sz w:val="24"/>
                <w:szCs w:val="24"/>
              </w:rPr>
            </w:pPr>
            <w:r w:rsidRPr="00147251">
              <w:rPr>
                <w:rFonts w:cstheme="minorHAnsi"/>
                <w:sz w:val="24"/>
                <w:szCs w:val="24"/>
              </w:rPr>
              <w:t xml:space="preserve">Retrieval practice homework </w:t>
            </w:r>
          </w:p>
          <w:p w14:paraId="4BF46D03" w14:textId="77777777" w:rsidR="00C5193E" w:rsidRPr="00147251" w:rsidRDefault="00C5193E" w:rsidP="00C5193E">
            <w:pPr>
              <w:rPr>
                <w:rFonts w:cstheme="minorHAnsi"/>
                <w:sz w:val="24"/>
                <w:szCs w:val="24"/>
              </w:rPr>
            </w:pPr>
            <w:r w:rsidRPr="00147251">
              <w:rPr>
                <w:rFonts w:cstheme="minorHAnsi"/>
                <w:sz w:val="24"/>
                <w:szCs w:val="24"/>
              </w:rPr>
              <w:t>Knowledge Organiser practice Questions.</w:t>
            </w:r>
          </w:p>
          <w:p w14:paraId="7B06EB18" w14:textId="77777777" w:rsidR="00C5193E" w:rsidRPr="00147251" w:rsidRDefault="00C5193E" w:rsidP="00C5193E">
            <w:pPr>
              <w:rPr>
                <w:rFonts w:cstheme="minorHAnsi"/>
                <w:sz w:val="24"/>
                <w:szCs w:val="24"/>
              </w:rPr>
            </w:pPr>
            <w:r w:rsidRPr="00147251">
              <w:rPr>
                <w:rFonts w:cstheme="minorHAnsi"/>
                <w:sz w:val="24"/>
                <w:szCs w:val="24"/>
              </w:rPr>
              <w:t xml:space="preserve">Selective reading activity. </w:t>
            </w:r>
          </w:p>
          <w:p w14:paraId="3D3CB489" w14:textId="53760435" w:rsidR="00C5193E" w:rsidRPr="00147251" w:rsidRDefault="00C5193E" w:rsidP="00C5193E">
            <w:pPr>
              <w:rPr>
                <w:rFonts w:cstheme="minorHAnsi"/>
                <w:sz w:val="24"/>
                <w:szCs w:val="24"/>
              </w:rPr>
            </w:pPr>
            <w:r w:rsidRPr="00147251">
              <w:rPr>
                <w:rFonts w:cstheme="minorHAnsi"/>
                <w:sz w:val="24"/>
                <w:szCs w:val="24"/>
              </w:rPr>
              <w:t>Points grid ILT.</w:t>
            </w:r>
          </w:p>
        </w:tc>
      </w:tr>
    </w:tbl>
    <w:p w14:paraId="73CA3083" w14:textId="1226D4CB" w:rsidR="001E2101" w:rsidRPr="001E2101" w:rsidRDefault="001E2101" w:rsidP="00487279">
      <w:pPr>
        <w:rPr>
          <w:rFonts w:asciiTheme="majorHAnsi" w:hAnsiTheme="majorHAnsi"/>
        </w:rPr>
      </w:pPr>
    </w:p>
    <w:sectPr w:rsidR="001E2101" w:rsidRPr="001E2101" w:rsidSect="004765AD">
      <w:pgSz w:w="23811" w:h="16838" w:orient="landscape" w:code="8"/>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97B0A4" w14:textId="77777777" w:rsidR="002C2CDD" w:rsidRDefault="002C2CDD" w:rsidP="005D3071">
      <w:pPr>
        <w:spacing w:after="0" w:line="240" w:lineRule="auto"/>
      </w:pPr>
      <w:r>
        <w:separator/>
      </w:r>
    </w:p>
  </w:endnote>
  <w:endnote w:type="continuationSeparator" w:id="0">
    <w:p w14:paraId="66BA1670" w14:textId="77777777" w:rsidR="002C2CDD" w:rsidRDefault="002C2CDD" w:rsidP="005D30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F0BD1" w14:textId="77777777" w:rsidR="002C2CDD" w:rsidRDefault="002C2CDD" w:rsidP="005D3071">
      <w:pPr>
        <w:spacing w:after="0" w:line="240" w:lineRule="auto"/>
      </w:pPr>
      <w:r>
        <w:separator/>
      </w:r>
    </w:p>
  </w:footnote>
  <w:footnote w:type="continuationSeparator" w:id="0">
    <w:p w14:paraId="301E092D" w14:textId="77777777" w:rsidR="002C2CDD" w:rsidRDefault="002C2CDD" w:rsidP="005D30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01588"/>
    <w:multiLevelType w:val="hybridMultilevel"/>
    <w:tmpl w:val="0F0CBDF4"/>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6093238"/>
    <w:multiLevelType w:val="multilevel"/>
    <w:tmpl w:val="9B36E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C330034"/>
    <w:multiLevelType w:val="hybridMultilevel"/>
    <w:tmpl w:val="4D16A04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A314277"/>
    <w:multiLevelType w:val="multilevel"/>
    <w:tmpl w:val="12E2E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0D81758"/>
    <w:multiLevelType w:val="hybridMultilevel"/>
    <w:tmpl w:val="770EB38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79D3151"/>
    <w:multiLevelType w:val="hybridMultilevel"/>
    <w:tmpl w:val="B0E0FD52"/>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2742721"/>
    <w:multiLevelType w:val="multilevel"/>
    <w:tmpl w:val="9788C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5FF1CDE"/>
    <w:multiLevelType w:val="hybridMultilevel"/>
    <w:tmpl w:val="25FCA7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48FB18AB"/>
    <w:multiLevelType w:val="hybridMultilevel"/>
    <w:tmpl w:val="770EB38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4AB431A6"/>
    <w:multiLevelType w:val="hybridMultilevel"/>
    <w:tmpl w:val="EA823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25277F"/>
    <w:multiLevelType w:val="hybridMultilevel"/>
    <w:tmpl w:val="ECBEC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254B04"/>
    <w:multiLevelType w:val="hybridMultilevel"/>
    <w:tmpl w:val="BC4AFA8A"/>
    <w:lvl w:ilvl="0" w:tplc="2188C9DE">
      <w:start w:val="1"/>
      <w:numFmt w:val="decimal"/>
      <w:lvlText w:val="%1)"/>
      <w:lvlJc w:val="left"/>
      <w:pPr>
        <w:ind w:left="360" w:hanging="360"/>
      </w:pPr>
      <w:rPr>
        <w:rFonts w:asciiTheme="minorHAnsi" w:eastAsiaTheme="minorHAnsi" w:hAnsiTheme="minorHAnsi" w:cstheme="minorBidi"/>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2" w15:restartNumberingAfterBreak="0">
    <w:nsid w:val="5FB449F8"/>
    <w:multiLevelType w:val="multilevel"/>
    <w:tmpl w:val="F1363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0532639"/>
    <w:multiLevelType w:val="hybridMultilevel"/>
    <w:tmpl w:val="F80C9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335813"/>
    <w:multiLevelType w:val="hybridMultilevel"/>
    <w:tmpl w:val="18B89298"/>
    <w:lvl w:ilvl="0" w:tplc="0809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6C263C0F"/>
    <w:multiLevelType w:val="multilevel"/>
    <w:tmpl w:val="A170C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5290512"/>
    <w:multiLevelType w:val="hybridMultilevel"/>
    <w:tmpl w:val="4B1612F8"/>
    <w:lvl w:ilvl="0" w:tplc="08090001">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7" w15:restartNumberingAfterBreak="0">
    <w:nsid w:val="7E251772"/>
    <w:multiLevelType w:val="hybridMultilevel"/>
    <w:tmpl w:val="67CC6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4"/>
  </w:num>
  <w:num w:numId="4">
    <w:abstractNumId w:val="14"/>
  </w:num>
  <w:num w:numId="5">
    <w:abstractNumId w:val="6"/>
  </w:num>
  <w:num w:numId="6">
    <w:abstractNumId w:val="3"/>
  </w:num>
  <w:num w:numId="7">
    <w:abstractNumId w:val="1"/>
  </w:num>
  <w:num w:numId="8">
    <w:abstractNumId w:val="15"/>
  </w:num>
  <w:num w:numId="9">
    <w:abstractNumId w:val="12"/>
  </w:num>
  <w:num w:numId="10">
    <w:abstractNumId w:val="5"/>
  </w:num>
  <w:num w:numId="11">
    <w:abstractNumId w:val="17"/>
  </w:num>
  <w:num w:numId="12">
    <w:abstractNumId w:val="13"/>
  </w:num>
  <w:num w:numId="13">
    <w:abstractNumId w:val="11"/>
    <w:lvlOverride w:ilvl="0">
      <w:startOverride w:val="1"/>
    </w:lvlOverride>
    <w:lvlOverride w:ilvl="1"/>
    <w:lvlOverride w:ilvl="2"/>
    <w:lvlOverride w:ilvl="3"/>
    <w:lvlOverride w:ilvl="4"/>
    <w:lvlOverride w:ilvl="5"/>
    <w:lvlOverride w:ilvl="6"/>
    <w:lvlOverride w:ilvl="7"/>
    <w:lvlOverride w:ilvl="8"/>
  </w:num>
  <w:num w:numId="14">
    <w:abstractNumId w:val="11"/>
  </w:num>
  <w:num w:numId="15">
    <w:abstractNumId w:val="10"/>
  </w:num>
  <w:num w:numId="16">
    <w:abstractNumId w:val="9"/>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6"/>
  </w:num>
  <w:num w:numId="20">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3DF1"/>
    <w:rsid w:val="00020C3D"/>
    <w:rsid w:val="00034055"/>
    <w:rsid w:val="00074FE5"/>
    <w:rsid w:val="00075D4E"/>
    <w:rsid w:val="000C49A6"/>
    <w:rsid w:val="000D3E11"/>
    <w:rsid w:val="000F7E95"/>
    <w:rsid w:val="00102035"/>
    <w:rsid w:val="001103AA"/>
    <w:rsid w:val="0011041B"/>
    <w:rsid w:val="0012440F"/>
    <w:rsid w:val="00135A0B"/>
    <w:rsid w:val="0014633F"/>
    <w:rsid w:val="00147251"/>
    <w:rsid w:val="00153A6D"/>
    <w:rsid w:val="00160B3D"/>
    <w:rsid w:val="00173FF5"/>
    <w:rsid w:val="00187366"/>
    <w:rsid w:val="00190233"/>
    <w:rsid w:val="00193DF1"/>
    <w:rsid w:val="001A1970"/>
    <w:rsid w:val="001D1B21"/>
    <w:rsid w:val="001E2101"/>
    <w:rsid w:val="001F0214"/>
    <w:rsid w:val="001F3640"/>
    <w:rsid w:val="001F56F7"/>
    <w:rsid w:val="002037FE"/>
    <w:rsid w:val="00217E87"/>
    <w:rsid w:val="002273BA"/>
    <w:rsid w:val="0023248A"/>
    <w:rsid w:val="002355AC"/>
    <w:rsid w:val="00243347"/>
    <w:rsid w:val="00250BCF"/>
    <w:rsid w:val="00270E44"/>
    <w:rsid w:val="002837DE"/>
    <w:rsid w:val="002C2CDD"/>
    <w:rsid w:val="002E78AE"/>
    <w:rsid w:val="002F2663"/>
    <w:rsid w:val="00312CF3"/>
    <w:rsid w:val="003227E6"/>
    <w:rsid w:val="0033000D"/>
    <w:rsid w:val="003405E4"/>
    <w:rsid w:val="003543B2"/>
    <w:rsid w:val="0039480E"/>
    <w:rsid w:val="003A4C4C"/>
    <w:rsid w:val="003B45D6"/>
    <w:rsid w:val="003B4978"/>
    <w:rsid w:val="003B5F1F"/>
    <w:rsid w:val="003F6C3B"/>
    <w:rsid w:val="0040009B"/>
    <w:rsid w:val="00401933"/>
    <w:rsid w:val="0043477E"/>
    <w:rsid w:val="004353B7"/>
    <w:rsid w:val="004521BE"/>
    <w:rsid w:val="004575EB"/>
    <w:rsid w:val="00465147"/>
    <w:rsid w:val="004653BF"/>
    <w:rsid w:val="004765AD"/>
    <w:rsid w:val="00476D79"/>
    <w:rsid w:val="0048237D"/>
    <w:rsid w:val="00487279"/>
    <w:rsid w:val="004A1CF8"/>
    <w:rsid w:val="004A4CB0"/>
    <w:rsid w:val="004A7C02"/>
    <w:rsid w:val="004C609B"/>
    <w:rsid w:val="004E22E5"/>
    <w:rsid w:val="005504C2"/>
    <w:rsid w:val="0055518C"/>
    <w:rsid w:val="00555E25"/>
    <w:rsid w:val="00556403"/>
    <w:rsid w:val="00557917"/>
    <w:rsid w:val="00571715"/>
    <w:rsid w:val="005772C5"/>
    <w:rsid w:val="00582754"/>
    <w:rsid w:val="005B7D09"/>
    <w:rsid w:val="005C7C84"/>
    <w:rsid w:val="005D3071"/>
    <w:rsid w:val="005E13EB"/>
    <w:rsid w:val="00605EE3"/>
    <w:rsid w:val="006466ED"/>
    <w:rsid w:val="006505FC"/>
    <w:rsid w:val="0067766B"/>
    <w:rsid w:val="006906BB"/>
    <w:rsid w:val="00690D12"/>
    <w:rsid w:val="006941D1"/>
    <w:rsid w:val="00694492"/>
    <w:rsid w:val="006B6192"/>
    <w:rsid w:val="006E5B54"/>
    <w:rsid w:val="006F0AF7"/>
    <w:rsid w:val="006F1B79"/>
    <w:rsid w:val="00706031"/>
    <w:rsid w:val="00711285"/>
    <w:rsid w:val="0072046E"/>
    <w:rsid w:val="007211E6"/>
    <w:rsid w:val="007549C4"/>
    <w:rsid w:val="007558DD"/>
    <w:rsid w:val="00761F4C"/>
    <w:rsid w:val="007900A9"/>
    <w:rsid w:val="00792EC3"/>
    <w:rsid w:val="007A10F9"/>
    <w:rsid w:val="007B62A8"/>
    <w:rsid w:val="007C65EF"/>
    <w:rsid w:val="007D0844"/>
    <w:rsid w:val="007F5438"/>
    <w:rsid w:val="00802CAE"/>
    <w:rsid w:val="00810BF2"/>
    <w:rsid w:val="0082196E"/>
    <w:rsid w:val="00846679"/>
    <w:rsid w:val="00856C4D"/>
    <w:rsid w:val="00861B40"/>
    <w:rsid w:val="00863D99"/>
    <w:rsid w:val="00867F5E"/>
    <w:rsid w:val="00880E70"/>
    <w:rsid w:val="008872CA"/>
    <w:rsid w:val="0089597A"/>
    <w:rsid w:val="008A57BE"/>
    <w:rsid w:val="008B4C60"/>
    <w:rsid w:val="008B58D2"/>
    <w:rsid w:val="008B58EA"/>
    <w:rsid w:val="008C0F33"/>
    <w:rsid w:val="008D3269"/>
    <w:rsid w:val="008F0EB7"/>
    <w:rsid w:val="008F4E22"/>
    <w:rsid w:val="00906EB2"/>
    <w:rsid w:val="009261A3"/>
    <w:rsid w:val="009634F1"/>
    <w:rsid w:val="0097766F"/>
    <w:rsid w:val="00983EEB"/>
    <w:rsid w:val="009A5C73"/>
    <w:rsid w:val="009F3621"/>
    <w:rsid w:val="009F6802"/>
    <w:rsid w:val="00A0000A"/>
    <w:rsid w:val="00A17412"/>
    <w:rsid w:val="00A35F6F"/>
    <w:rsid w:val="00A607A7"/>
    <w:rsid w:val="00A619DC"/>
    <w:rsid w:val="00A71CDE"/>
    <w:rsid w:val="00A73769"/>
    <w:rsid w:val="00A84BBD"/>
    <w:rsid w:val="00AB2140"/>
    <w:rsid w:val="00AC6EDB"/>
    <w:rsid w:val="00AD2ACB"/>
    <w:rsid w:val="00B010CD"/>
    <w:rsid w:val="00B17EB7"/>
    <w:rsid w:val="00B51B97"/>
    <w:rsid w:val="00B57CA4"/>
    <w:rsid w:val="00B60E1B"/>
    <w:rsid w:val="00B76F77"/>
    <w:rsid w:val="00B8302F"/>
    <w:rsid w:val="00BB0CC3"/>
    <w:rsid w:val="00BB1113"/>
    <w:rsid w:val="00BC2B3E"/>
    <w:rsid w:val="00BD3DDB"/>
    <w:rsid w:val="00BE0C19"/>
    <w:rsid w:val="00BE1D9F"/>
    <w:rsid w:val="00BE296E"/>
    <w:rsid w:val="00BE47CB"/>
    <w:rsid w:val="00C03E79"/>
    <w:rsid w:val="00C12703"/>
    <w:rsid w:val="00C4707A"/>
    <w:rsid w:val="00C5193E"/>
    <w:rsid w:val="00C542E4"/>
    <w:rsid w:val="00C70CF7"/>
    <w:rsid w:val="00C91963"/>
    <w:rsid w:val="00C93813"/>
    <w:rsid w:val="00C948CA"/>
    <w:rsid w:val="00CA353F"/>
    <w:rsid w:val="00CB2A6B"/>
    <w:rsid w:val="00CF41CB"/>
    <w:rsid w:val="00D03071"/>
    <w:rsid w:val="00D1032D"/>
    <w:rsid w:val="00D1338D"/>
    <w:rsid w:val="00D13CC2"/>
    <w:rsid w:val="00D24465"/>
    <w:rsid w:val="00D37ED8"/>
    <w:rsid w:val="00D42652"/>
    <w:rsid w:val="00DA5FC5"/>
    <w:rsid w:val="00DC2484"/>
    <w:rsid w:val="00DE0126"/>
    <w:rsid w:val="00DE1614"/>
    <w:rsid w:val="00E01FCC"/>
    <w:rsid w:val="00E05036"/>
    <w:rsid w:val="00E1278E"/>
    <w:rsid w:val="00E27DD2"/>
    <w:rsid w:val="00E3124A"/>
    <w:rsid w:val="00E35D4F"/>
    <w:rsid w:val="00E40919"/>
    <w:rsid w:val="00E905FA"/>
    <w:rsid w:val="00EA2054"/>
    <w:rsid w:val="00F06587"/>
    <w:rsid w:val="00F10FF6"/>
    <w:rsid w:val="00F25208"/>
    <w:rsid w:val="00F3597B"/>
    <w:rsid w:val="00F46E87"/>
    <w:rsid w:val="00F517F3"/>
    <w:rsid w:val="00F620D6"/>
    <w:rsid w:val="00F63FE4"/>
    <w:rsid w:val="00F65293"/>
    <w:rsid w:val="00F708F2"/>
    <w:rsid w:val="00F7567E"/>
    <w:rsid w:val="00F90E42"/>
    <w:rsid w:val="00FA0338"/>
    <w:rsid w:val="00FC00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D0FDE"/>
  <w15:docId w15:val="{2E0480FE-2ED0-4589-A633-622B9BC2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DF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9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9480E"/>
    <w:rPr>
      <w:b/>
      <w:bCs/>
      <w:i w:val="0"/>
      <w:iCs w:val="0"/>
    </w:rPr>
  </w:style>
  <w:style w:type="character" w:customStyle="1" w:styleId="st1">
    <w:name w:val="st1"/>
    <w:basedOn w:val="DefaultParagraphFont"/>
    <w:rsid w:val="0039480E"/>
  </w:style>
  <w:style w:type="paragraph" w:styleId="ListParagraph">
    <w:name w:val="List Paragraph"/>
    <w:basedOn w:val="Normal"/>
    <w:uiPriority w:val="34"/>
    <w:qFormat/>
    <w:rsid w:val="00187366"/>
    <w:pPr>
      <w:ind w:left="720"/>
      <w:contextualSpacing/>
    </w:pPr>
  </w:style>
  <w:style w:type="paragraph" w:styleId="NormalWeb">
    <w:name w:val="Normal (Web)"/>
    <w:basedOn w:val="Normal"/>
    <w:uiPriority w:val="99"/>
    <w:unhideWhenUsed/>
    <w:rsid w:val="007211E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E05036"/>
    <w:pPr>
      <w:spacing w:after="0" w:line="240" w:lineRule="auto"/>
    </w:pPr>
  </w:style>
  <w:style w:type="character" w:styleId="Hyperlink">
    <w:name w:val="Hyperlink"/>
    <w:basedOn w:val="DefaultParagraphFont"/>
    <w:uiPriority w:val="99"/>
    <w:unhideWhenUsed/>
    <w:rsid w:val="00E05036"/>
    <w:rPr>
      <w:color w:val="0563C1" w:themeColor="hyperlink"/>
      <w:u w:val="single"/>
    </w:rPr>
  </w:style>
  <w:style w:type="character" w:customStyle="1" w:styleId="UnresolvedMention1">
    <w:name w:val="Unresolved Mention1"/>
    <w:basedOn w:val="DefaultParagraphFont"/>
    <w:uiPriority w:val="99"/>
    <w:semiHidden/>
    <w:unhideWhenUsed/>
    <w:rsid w:val="00880E70"/>
    <w:rPr>
      <w:color w:val="605E5C"/>
      <w:shd w:val="clear" w:color="auto" w:fill="E1DFDD"/>
    </w:rPr>
  </w:style>
  <w:style w:type="character" w:styleId="FollowedHyperlink">
    <w:name w:val="FollowedHyperlink"/>
    <w:basedOn w:val="DefaultParagraphFont"/>
    <w:uiPriority w:val="99"/>
    <w:semiHidden/>
    <w:unhideWhenUsed/>
    <w:rsid w:val="00880E70"/>
    <w:rPr>
      <w:color w:val="954F72" w:themeColor="followedHyperlink"/>
      <w:u w:val="single"/>
    </w:rPr>
  </w:style>
  <w:style w:type="paragraph" w:customStyle="1" w:styleId="paragraph">
    <w:name w:val="paragraph"/>
    <w:basedOn w:val="Normal"/>
    <w:rsid w:val="00BB0CC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846679"/>
    <w:rPr>
      <w:color w:val="605E5C"/>
      <w:shd w:val="clear" w:color="auto" w:fill="E1DFDD"/>
    </w:rPr>
  </w:style>
  <w:style w:type="character" w:customStyle="1" w:styleId="normaltextrun">
    <w:name w:val="normaltextrun"/>
    <w:basedOn w:val="DefaultParagraphFont"/>
    <w:rsid w:val="00867F5E"/>
  </w:style>
  <w:style w:type="character" w:customStyle="1" w:styleId="eop">
    <w:name w:val="eop"/>
    <w:basedOn w:val="DefaultParagraphFont"/>
    <w:rsid w:val="00867F5E"/>
  </w:style>
  <w:style w:type="paragraph" w:styleId="Header">
    <w:name w:val="header"/>
    <w:basedOn w:val="Normal"/>
    <w:link w:val="HeaderChar"/>
    <w:uiPriority w:val="99"/>
    <w:unhideWhenUsed/>
    <w:rsid w:val="004765A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65AD"/>
  </w:style>
  <w:style w:type="paragraph" w:styleId="Footer">
    <w:name w:val="footer"/>
    <w:basedOn w:val="Normal"/>
    <w:link w:val="FooterChar"/>
    <w:uiPriority w:val="99"/>
    <w:unhideWhenUsed/>
    <w:rsid w:val="004765A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6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49786">
      <w:bodyDiv w:val="1"/>
      <w:marLeft w:val="0"/>
      <w:marRight w:val="0"/>
      <w:marTop w:val="0"/>
      <w:marBottom w:val="0"/>
      <w:divBdr>
        <w:top w:val="none" w:sz="0" w:space="0" w:color="auto"/>
        <w:left w:val="none" w:sz="0" w:space="0" w:color="auto"/>
        <w:bottom w:val="none" w:sz="0" w:space="0" w:color="auto"/>
        <w:right w:val="none" w:sz="0" w:space="0" w:color="auto"/>
      </w:divBdr>
      <w:divsChild>
        <w:div w:id="1415320619">
          <w:marLeft w:val="0"/>
          <w:marRight w:val="0"/>
          <w:marTop w:val="0"/>
          <w:marBottom w:val="0"/>
          <w:divBdr>
            <w:top w:val="none" w:sz="0" w:space="0" w:color="auto"/>
            <w:left w:val="none" w:sz="0" w:space="0" w:color="auto"/>
            <w:bottom w:val="none" w:sz="0" w:space="0" w:color="auto"/>
            <w:right w:val="none" w:sz="0" w:space="0" w:color="auto"/>
          </w:divBdr>
        </w:div>
        <w:div w:id="1350251060">
          <w:marLeft w:val="0"/>
          <w:marRight w:val="0"/>
          <w:marTop w:val="0"/>
          <w:marBottom w:val="0"/>
          <w:divBdr>
            <w:top w:val="none" w:sz="0" w:space="0" w:color="auto"/>
            <w:left w:val="none" w:sz="0" w:space="0" w:color="auto"/>
            <w:bottom w:val="none" w:sz="0" w:space="0" w:color="auto"/>
            <w:right w:val="none" w:sz="0" w:space="0" w:color="auto"/>
          </w:divBdr>
        </w:div>
        <w:div w:id="81337499">
          <w:marLeft w:val="0"/>
          <w:marRight w:val="0"/>
          <w:marTop w:val="0"/>
          <w:marBottom w:val="0"/>
          <w:divBdr>
            <w:top w:val="none" w:sz="0" w:space="0" w:color="auto"/>
            <w:left w:val="none" w:sz="0" w:space="0" w:color="auto"/>
            <w:bottom w:val="none" w:sz="0" w:space="0" w:color="auto"/>
            <w:right w:val="none" w:sz="0" w:space="0" w:color="auto"/>
          </w:divBdr>
        </w:div>
        <w:div w:id="1798403783">
          <w:marLeft w:val="0"/>
          <w:marRight w:val="0"/>
          <w:marTop w:val="0"/>
          <w:marBottom w:val="0"/>
          <w:divBdr>
            <w:top w:val="none" w:sz="0" w:space="0" w:color="auto"/>
            <w:left w:val="none" w:sz="0" w:space="0" w:color="auto"/>
            <w:bottom w:val="none" w:sz="0" w:space="0" w:color="auto"/>
            <w:right w:val="none" w:sz="0" w:space="0" w:color="auto"/>
          </w:divBdr>
        </w:div>
        <w:div w:id="1328360774">
          <w:marLeft w:val="0"/>
          <w:marRight w:val="0"/>
          <w:marTop w:val="0"/>
          <w:marBottom w:val="0"/>
          <w:divBdr>
            <w:top w:val="none" w:sz="0" w:space="0" w:color="auto"/>
            <w:left w:val="none" w:sz="0" w:space="0" w:color="auto"/>
            <w:bottom w:val="none" w:sz="0" w:space="0" w:color="auto"/>
            <w:right w:val="none" w:sz="0" w:space="0" w:color="auto"/>
          </w:divBdr>
        </w:div>
        <w:div w:id="1699623781">
          <w:marLeft w:val="0"/>
          <w:marRight w:val="0"/>
          <w:marTop w:val="0"/>
          <w:marBottom w:val="0"/>
          <w:divBdr>
            <w:top w:val="none" w:sz="0" w:space="0" w:color="auto"/>
            <w:left w:val="none" w:sz="0" w:space="0" w:color="auto"/>
            <w:bottom w:val="none" w:sz="0" w:space="0" w:color="auto"/>
            <w:right w:val="none" w:sz="0" w:space="0" w:color="auto"/>
          </w:divBdr>
        </w:div>
        <w:div w:id="392432223">
          <w:marLeft w:val="0"/>
          <w:marRight w:val="0"/>
          <w:marTop w:val="0"/>
          <w:marBottom w:val="0"/>
          <w:divBdr>
            <w:top w:val="none" w:sz="0" w:space="0" w:color="auto"/>
            <w:left w:val="none" w:sz="0" w:space="0" w:color="auto"/>
            <w:bottom w:val="none" w:sz="0" w:space="0" w:color="auto"/>
            <w:right w:val="none" w:sz="0" w:space="0" w:color="auto"/>
          </w:divBdr>
        </w:div>
        <w:div w:id="1910069470">
          <w:marLeft w:val="0"/>
          <w:marRight w:val="0"/>
          <w:marTop w:val="0"/>
          <w:marBottom w:val="0"/>
          <w:divBdr>
            <w:top w:val="none" w:sz="0" w:space="0" w:color="auto"/>
            <w:left w:val="none" w:sz="0" w:space="0" w:color="auto"/>
            <w:bottom w:val="none" w:sz="0" w:space="0" w:color="auto"/>
            <w:right w:val="none" w:sz="0" w:space="0" w:color="auto"/>
          </w:divBdr>
        </w:div>
        <w:div w:id="1696346160">
          <w:marLeft w:val="0"/>
          <w:marRight w:val="0"/>
          <w:marTop w:val="0"/>
          <w:marBottom w:val="0"/>
          <w:divBdr>
            <w:top w:val="none" w:sz="0" w:space="0" w:color="auto"/>
            <w:left w:val="none" w:sz="0" w:space="0" w:color="auto"/>
            <w:bottom w:val="none" w:sz="0" w:space="0" w:color="auto"/>
            <w:right w:val="none" w:sz="0" w:space="0" w:color="auto"/>
          </w:divBdr>
        </w:div>
        <w:div w:id="1498837186">
          <w:marLeft w:val="0"/>
          <w:marRight w:val="0"/>
          <w:marTop w:val="0"/>
          <w:marBottom w:val="0"/>
          <w:divBdr>
            <w:top w:val="none" w:sz="0" w:space="0" w:color="auto"/>
            <w:left w:val="none" w:sz="0" w:space="0" w:color="auto"/>
            <w:bottom w:val="none" w:sz="0" w:space="0" w:color="auto"/>
            <w:right w:val="none" w:sz="0" w:space="0" w:color="auto"/>
          </w:divBdr>
        </w:div>
        <w:div w:id="1519386771">
          <w:marLeft w:val="0"/>
          <w:marRight w:val="0"/>
          <w:marTop w:val="0"/>
          <w:marBottom w:val="0"/>
          <w:divBdr>
            <w:top w:val="none" w:sz="0" w:space="0" w:color="auto"/>
            <w:left w:val="none" w:sz="0" w:space="0" w:color="auto"/>
            <w:bottom w:val="none" w:sz="0" w:space="0" w:color="auto"/>
            <w:right w:val="none" w:sz="0" w:space="0" w:color="auto"/>
          </w:divBdr>
        </w:div>
      </w:divsChild>
    </w:div>
    <w:div w:id="206569679">
      <w:bodyDiv w:val="1"/>
      <w:marLeft w:val="0"/>
      <w:marRight w:val="0"/>
      <w:marTop w:val="0"/>
      <w:marBottom w:val="0"/>
      <w:divBdr>
        <w:top w:val="none" w:sz="0" w:space="0" w:color="auto"/>
        <w:left w:val="none" w:sz="0" w:space="0" w:color="auto"/>
        <w:bottom w:val="none" w:sz="0" w:space="0" w:color="auto"/>
        <w:right w:val="none" w:sz="0" w:space="0" w:color="auto"/>
      </w:divBdr>
    </w:div>
    <w:div w:id="323435832">
      <w:bodyDiv w:val="1"/>
      <w:marLeft w:val="0"/>
      <w:marRight w:val="0"/>
      <w:marTop w:val="0"/>
      <w:marBottom w:val="0"/>
      <w:divBdr>
        <w:top w:val="none" w:sz="0" w:space="0" w:color="auto"/>
        <w:left w:val="none" w:sz="0" w:space="0" w:color="auto"/>
        <w:bottom w:val="none" w:sz="0" w:space="0" w:color="auto"/>
        <w:right w:val="none" w:sz="0" w:space="0" w:color="auto"/>
      </w:divBdr>
    </w:div>
    <w:div w:id="343241535">
      <w:bodyDiv w:val="1"/>
      <w:marLeft w:val="0"/>
      <w:marRight w:val="0"/>
      <w:marTop w:val="0"/>
      <w:marBottom w:val="0"/>
      <w:divBdr>
        <w:top w:val="none" w:sz="0" w:space="0" w:color="auto"/>
        <w:left w:val="none" w:sz="0" w:space="0" w:color="auto"/>
        <w:bottom w:val="none" w:sz="0" w:space="0" w:color="auto"/>
        <w:right w:val="none" w:sz="0" w:space="0" w:color="auto"/>
      </w:divBdr>
    </w:div>
    <w:div w:id="432286883">
      <w:bodyDiv w:val="1"/>
      <w:marLeft w:val="0"/>
      <w:marRight w:val="0"/>
      <w:marTop w:val="0"/>
      <w:marBottom w:val="0"/>
      <w:divBdr>
        <w:top w:val="none" w:sz="0" w:space="0" w:color="auto"/>
        <w:left w:val="none" w:sz="0" w:space="0" w:color="auto"/>
        <w:bottom w:val="none" w:sz="0" w:space="0" w:color="auto"/>
        <w:right w:val="none" w:sz="0" w:space="0" w:color="auto"/>
      </w:divBdr>
    </w:div>
    <w:div w:id="757945555">
      <w:bodyDiv w:val="1"/>
      <w:marLeft w:val="0"/>
      <w:marRight w:val="0"/>
      <w:marTop w:val="0"/>
      <w:marBottom w:val="0"/>
      <w:divBdr>
        <w:top w:val="none" w:sz="0" w:space="0" w:color="auto"/>
        <w:left w:val="none" w:sz="0" w:space="0" w:color="auto"/>
        <w:bottom w:val="none" w:sz="0" w:space="0" w:color="auto"/>
        <w:right w:val="none" w:sz="0" w:space="0" w:color="auto"/>
      </w:divBdr>
    </w:div>
    <w:div w:id="963999360">
      <w:bodyDiv w:val="1"/>
      <w:marLeft w:val="0"/>
      <w:marRight w:val="0"/>
      <w:marTop w:val="0"/>
      <w:marBottom w:val="0"/>
      <w:divBdr>
        <w:top w:val="none" w:sz="0" w:space="0" w:color="auto"/>
        <w:left w:val="none" w:sz="0" w:space="0" w:color="auto"/>
        <w:bottom w:val="none" w:sz="0" w:space="0" w:color="auto"/>
        <w:right w:val="none" w:sz="0" w:space="0" w:color="auto"/>
      </w:divBdr>
    </w:div>
    <w:div w:id="1221096034">
      <w:bodyDiv w:val="1"/>
      <w:marLeft w:val="0"/>
      <w:marRight w:val="0"/>
      <w:marTop w:val="0"/>
      <w:marBottom w:val="0"/>
      <w:divBdr>
        <w:top w:val="none" w:sz="0" w:space="0" w:color="auto"/>
        <w:left w:val="none" w:sz="0" w:space="0" w:color="auto"/>
        <w:bottom w:val="none" w:sz="0" w:space="0" w:color="auto"/>
        <w:right w:val="none" w:sz="0" w:space="0" w:color="auto"/>
      </w:divBdr>
      <w:divsChild>
        <w:div w:id="1250774691">
          <w:marLeft w:val="0"/>
          <w:marRight w:val="0"/>
          <w:marTop w:val="0"/>
          <w:marBottom w:val="0"/>
          <w:divBdr>
            <w:top w:val="none" w:sz="0" w:space="0" w:color="auto"/>
            <w:left w:val="none" w:sz="0" w:space="0" w:color="auto"/>
            <w:bottom w:val="none" w:sz="0" w:space="0" w:color="auto"/>
            <w:right w:val="none" w:sz="0" w:space="0" w:color="auto"/>
          </w:divBdr>
        </w:div>
        <w:div w:id="1898786033">
          <w:marLeft w:val="0"/>
          <w:marRight w:val="0"/>
          <w:marTop w:val="0"/>
          <w:marBottom w:val="0"/>
          <w:divBdr>
            <w:top w:val="none" w:sz="0" w:space="0" w:color="auto"/>
            <w:left w:val="none" w:sz="0" w:space="0" w:color="auto"/>
            <w:bottom w:val="none" w:sz="0" w:space="0" w:color="auto"/>
            <w:right w:val="none" w:sz="0" w:space="0" w:color="auto"/>
          </w:divBdr>
        </w:div>
        <w:div w:id="654531005">
          <w:marLeft w:val="0"/>
          <w:marRight w:val="0"/>
          <w:marTop w:val="0"/>
          <w:marBottom w:val="0"/>
          <w:divBdr>
            <w:top w:val="none" w:sz="0" w:space="0" w:color="auto"/>
            <w:left w:val="none" w:sz="0" w:space="0" w:color="auto"/>
            <w:bottom w:val="none" w:sz="0" w:space="0" w:color="auto"/>
            <w:right w:val="none" w:sz="0" w:space="0" w:color="auto"/>
          </w:divBdr>
        </w:div>
        <w:div w:id="1366321524">
          <w:marLeft w:val="0"/>
          <w:marRight w:val="0"/>
          <w:marTop w:val="0"/>
          <w:marBottom w:val="0"/>
          <w:divBdr>
            <w:top w:val="none" w:sz="0" w:space="0" w:color="auto"/>
            <w:left w:val="none" w:sz="0" w:space="0" w:color="auto"/>
            <w:bottom w:val="none" w:sz="0" w:space="0" w:color="auto"/>
            <w:right w:val="none" w:sz="0" w:space="0" w:color="auto"/>
          </w:divBdr>
        </w:div>
        <w:div w:id="1055350417">
          <w:marLeft w:val="0"/>
          <w:marRight w:val="0"/>
          <w:marTop w:val="0"/>
          <w:marBottom w:val="0"/>
          <w:divBdr>
            <w:top w:val="none" w:sz="0" w:space="0" w:color="auto"/>
            <w:left w:val="none" w:sz="0" w:space="0" w:color="auto"/>
            <w:bottom w:val="none" w:sz="0" w:space="0" w:color="auto"/>
            <w:right w:val="none" w:sz="0" w:space="0" w:color="auto"/>
          </w:divBdr>
        </w:div>
        <w:div w:id="9185018">
          <w:marLeft w:val="0"/>
          <w:marRight w:val="0"/>
          <w:marTop w:val="0"/>
          <w:marBottom w:val="0"/>
          <w:divBdr>
            <w:top w:val="none" w:sz="0" w:space="0" w:color="auto"/>
            <w:left w:val="none" w:sz="0" w:space="0" w:color="auto"/>
            <w:bottom w:val="none" w:sz="0" w:space="0" w:color="auto"/>
            <w:right w:val="none" w:sz="0" w:space="0" w:color="auto"/>
          </w:divBdr>
        </w:div>
        <w:div w:id="1426153449">
          <w:marLeft w:val="0"/>
          <w:marRight w:val="0"/>
          <w:marTop w:val="0"/>
          <w:marBottom w:val="0"/>
          <w:divBdr>
            <w:top w:val="none" w:sz="0" w:space="0" w:color="auto"/>
            <w:left w:val="none" w:sz="0" w:space="0" w:color="auto"/>
            <w:bottom w:val="none" w:sz="0" w:space="0" w:color="auto"/>
            <w:right w:val="none" w:sz="0" w:space="0" w:color="auto"/>
          </w:divBdr>
        </w:div>
        <w:div w:id="216669148">
          <w:marLeft w:val="0"/>
          <w:marRight w:val="0"/>
          <w:marTop w:val="0"/>
          <w:marBottom w:val="0"/>
          <w:divBdr>
            <w:top w:val="none" w:sz="0" w:space="0" w:color="auto"/>
            <w:left w:val="none" w:sz="0" w:space="0" w:color="auto"/>
            <w:bottom w:val="none" w:sz="0" w:space="0" w:color="auto"/>
            <w:right w:val="none" w:sz="0" w:space="0" w:color="auto"/>
          </w:divBdr>
        </w:div>
        <w:div w:id="1336111032">
          <w:marLeft w:val="0"/>
          <w:marRight w:val="0"/>
          <w:marTop w:val="0"/>
          <w:marBottom w:val="0"/>
          <w:divBdr>
            <w:top w:val="none" w:sz="0" w:space="0" w:color="auto"/>
            <w:left w:val="none" w:sz="0" w:space="0" w:color="auto"/>
            <w:bottom w:val="none" w:sz="0" w:space="0" w:color="auto"/>
            <w:right w:val="none" w:sz="0" w:space="0" w:color="auto"/>
          </w:divBdr>
        </w:div>
        <w:div w:id="465466845">
          <w:marLeft w:val="0"/>
          <w:marRight w:val="0"/>
          <w:marTop w:val="0"/>
          <w:marBottom w:val="0"/>
          <w:divBdr>
            <w:top w:val="none" w:sz="0" w:space="0" w:color="auto"/>
            <w:left w:val="none" w:sz="0" w:space="0" w:color="auto"/>
            <w:bottom w:val="none" w:sz="0" w:space="0" w:color="auto"/>
            <w:right w:val="none" w:sz="0" w:space="0" w:color="auto"/>
          </w:divBdr>
        </w:div>
      </w:divsChild>
    </w:div>
    <w:div w:id="1342121221">
      <w:bodyDiv w:val="1"/>
      <w:marLeft w:val="0"/>
      <w:marRight w:val="0"/>
      <w:marTop w:val="0"/>
      <w:marBottom w:val="0"/>
      <w:divBdr>
        <w:top w:val="none" w:sz="0" w:space="0" w:color="auto"/>
        <w:left w:val="none" w:sz="0" w:space="0" w:color="auto"/>
        <w:bottom w:val="none" w:sz="0" w:space="0" w:color="auto"/>
        <w:right w:val="none" w:sz="0" w:space="0" w:color="auto"/>
      </w:divBdr>
    </w:div>
    <w:div w:id="1348022947">
      <w:bodyDiv w:val="1"/>
      <w:marLeft w:val="0"/>
      <w:marRight w:val="0"/>
      <w:marTop w:val="0"/>
      <w:marBottom w:val="0"/>
      <w:divBdr>
        <w:top w:val="none" w:sz="0" w:space="0" w:color="auto"/>
        <w:left w:val="none" w:sz="0" w:space="0" w:color="auto"/>
        <w:bottom w:val="none" w:sz="0" w:space="0" w:color="auto"/>
        <w:right w:val="none" w:sz="0" w:space="0" w:color="auto"/>
      </w:divBdr>
      <w:divsChild>
        <w:div w:id="1966304060">
          <w:marLeft w:val="0"/>
          <w:marRight w:val="0"/>
          <w:marTop w:val="0"/>
          <w:marBottom w:val="0"/>
          <w:divBdr>
            <w:top w:val="none" w:sz="0" w:space="0" w:color="auto"/>
            <w:left w:val="none" w:sz="0" w:space="0" w:color="auto"/>
            <w:bottom w:val="none" w:sz="0" w:space="0" w:color="auto"/>
            <w:right w:val="none" w:sz="0" w:space="0" w:color="auto"/>
          </w:divBdr>
        </w:div>
        <w:div w:id="1908176548">
          <w:marLeft w:val="0"/>
          <w:marRight w:val="0"/>
          <w:marTop w:val="0"/>
          <w:marBottom w:val="0"/>
          <w:divBdr>
            <w:top w:val="none" w:sz="0" w:space="0" w:color="auto"/>
            <w:left w:val="none" w:sz="0" w:space="0" w:color="auto"/>
            <w:bottom w:val="none" w:sz="0" w:space="0" w:color="auto"/>
            <w:right w:val="none" w:sz="0" w:space="0" w:color="auto"/>
          </w:divBdr>
        </w:div>
        <w:div w:id="374627382">
          <w:marLeft w:val="0"/>
          <w:marRight w:val="0"/>
          <w:marTop w:val="0"/>
          <w:marBottom w:val="0"/>
          <w:divBdr>
            <w:top w:val="none" w:sz="0" w:space="0" w:color="auto"/>
            <w:left w:val="none" w:sz="0" w:space="0" w:color="auto"/>
            <w:bottom w:val="none" w:sz="0" w:space="0" w:color="auto"/>
            <w:right w:val="none" w:sz="0" w:space="0" w:color="auto"/>
          </w:divBdr>
        </w:div>
        <w:div w:id="487598070">
          <w:marLeft w:val="0"/>
          <w:marRight w:val="0"/>
          <w:marTop w:val="0"/>
          <w:marBottom w:val="0"/>
          <w:divBdr>
            <w:top w:val="none" w:sz="0" w:space="0" w:color="auto"/>
            <w:left w:val="none" w:sz="0" w:space="0" w:color="auto"/>
            <w:bottom w:val="none" w:sz="0" w:space="0" w:color="auto"/>
            <w:right w:val="none" w:sz="0" w:space="0" w:color="auto"/>
          </w:divBdr>
        </w:div>
        <w:div w:id="444809384">
          <w:marLeft w:val="0"/>
          <w:marRight w:val="0"/>
          <w:marTop w:val="0"/>
          <w:marBottom w:val="0"/>
          <w:divBdr>
            <w:top w:val="none" w:sz="0" w:space="0" w:color="auto"/>
            <w:left w:val="none" w:sz="0" w:space="0" w:color="auto"/>
            <w:bottom w:val="none" w:sz="0" w:space="0" w:color="auto"/>
            <w:right w:val="none" w:sz="0" w:space="0" w:color="auto"/>
          </w:divBdr>
        </w:div>
        <w:div w:id="1395350306">
          <w:marLeft w:val="0"/>
          <w:marRight w:val="0"/>
          <w:marTop w:val="0"/>
          <w:marBottom w:val="0"/>
          <w:divBdr>
            <w:top w:val="none" w:sz="0" w:space="0" w:color="auto"/>
            <w:left w:val="none" w:sz="0" w:space="0" w:color="auto"/>
            <w:bottom w:val="none" w:sz="0" w:space="0" w:color="auto"/>
            <w:right w:val="none" w:sz="0" w:space="0" w:color="auto"/>
          </w:divBdr>
        </w:div>
        <w:div w:id="1347944614">
          <w:marLeft w:val="0"/>
          <w:marRight w:val="0"/>
          <w:marTop w:val="0"/>
          <w:marBottom w:val="0"/>
          <w:divBdr>
            <w:top w:val="none" w:sz="0" w:space="0" w:color="auto"/>
            <w:left w:val="none" w:sz="0" w:space="0" w:color="auto"/>
            <w:bottom w:val="none" w:sz="0" w:space="0" w:color="auto"/>
            <w:right w:val="none" w:sz="0" w:space="0" w:color="auto"/>
          </w:divBdr>
        </w:div>
        <w:div w:id="1726879581">
          <w:marLeft w:val="0"/>
          <w:marRight w:val="0"/>
          <w:marTop w:val="0"/>
          <w:marBottom w:val="0"/>
          <w:divBdr>
            <w:top w:val="none" w:sz="0" w:space="0" w:color="auto"/>
            <w:left w:val="none" w:sz="0" w:space="0" w:color="auto"/>
            <w:bottom w:val="none" w:sz="0" w:space="0" w:color="auto"/>
            <w:right w:val="none" w:sz="0" w:space="0" w:color="auto"/>
          </w:divBdr>
        </w:div>
        <w:div w:id="1768113015">
          <w:marLeft w:val="0"/>
          <w:marRight w:val="0"/>
          <w:marTop w:val="0"/>
          <w:marBottom w:val="0"/>
          <w:divBdr>
            <w:top w:val="none" w:sz="0" w:space="0" w:color="auto"/>
            <w:left w:val="none" w:sz="0" w:space="0" w:color="auto"/>
            <w:bottom w:val="none" w:sz="0" w:space="0" w:color="auto"/>
            <w:right w:val="none" w:sz="0" w:space="0" w:color="auto"/>
          </w:divBdr>
        </w:div>
        <w:div w:id="1038121492">
          <w:marLeft w:val="0"/>
          <w:marRight w:val="0"/>
          <w:marTop w:val="0"/>
          <w:marBottom w:val="0"/>
          <w:divBdr>
            <w:top w:val="none" w:sz="0" w:space="0" w:color="auto"/>
            <w:left w:val="none" w:sz="0" w:space="0" w:color="auto"/>
            <w:bottom w:val="none" w:sz="0" w:space="0" w:color="auto"/>
            <w:right w:val="none" w:sz="0" w:space="0" w:color="auto"/>
          </w:divBdr>
        </w:div>
        <w:div w:id="1920551763">
          <w:marLeft w:val="0"/>
          <w:marRight w:val="0"/>
          <w:marTop w:val="0"/>
          <w:marBottom w:val="0"/>
          <w:divBdr>
            <w:top w:val="none" w:sz="0" w:space="0" w:color="auto"/>
            <w:left w:val="none" w:sz="0" w:space="0" w:color="auto"/>
            <w:bottom w:val="none" w:sz="0" w:space="0" w:color="auto"/>
            <w:right w:val="none" w:sz="0" w:space="0" w:color="auto"/>
          </w:divBdr>
        </w:div>
        <w:div w:id="2123916907">
          <w:marLeft w:val="0"/>
          <w:marRight w:val="0"/>
          <w:marTop w:val="0"/>
          <w:marBottom w:val="0"/>
          <w:divBdr>
            <w:top w:val="none" w:sz="0" w:space="0" w:color="auto"/>
            <w:left w:val="none" w:sz="0" w:space="0" w:color="auto"/>
            <w:bottom w:val="none" w:sz="0" w:space="0" w:color="auto"/>
            <w:right w:val="none" w:sz="0" w:space="0" w:color="auto"/>
          </w:divBdr>
        </w:div>
      </w:divsChild>
    </w:div>
    <w:div w:id="1407648932">
      <w:bodyDiv w:val="1"/>
      <w:marLeft w:val="0"/>
      <w:marRight w:val="0"/>
      <w:marTop w:val="0"/>
      <w:marBottom w:val="0"/>
      <w:divBdr>
        <w:top w:val="none" w:sz="0" w:space="0" w:color="auto"/>
        <w:left w:val="none" w:sz="0" w:space="0" w:color="auto"/>
        <w:bottom w:val="none" w:sz="0" w:space="0" w:color="auto"/>
        <w:right w:val="none" w:sz="0" w:space="0" w:color="auto"/>
      </w:divBdr>
    </w:div>
    <w:div w:id="1550265241">
      <w:bodyDiv w:val="1"/>
      <w:marLeft w:val="0"/>
      <w:marRight w:val="0"/>
      <w:marTop w:val="0"/>
      <w:marBottom w:val="0"/>
      <w:divBdr>
        <w:top w:val="none" w:sz="0" w:space="0" w:color="auto"/>
        <w:left w:val="none" w:sz="0" w:space="0" w:color="auto"/>
        <w:bottom w:val="none" w:sz="0" w:space="0" w:color="auto"/>
        <w:right w:val="none" w:sz="0" w:space="0" w:color="auto"/>
      </w:divBdr>
    </w:div>
    <w:div w:id="1648978052">
      <w:bodyDiv w:val="1"/>
      <w:marLeft w:val="0"/>
      <w:marRight w:val="0"/>
      <w:marTop w:val="0"/>
      <w:marBottom w:val="0"/>
      <w:divBdr>
        <w:top w:val="none" w:sz="0" w:space="0" w:color="auto"/>
        <w:left w:val="none" w:sz="0" w:space="0" w:color="auto"/>
        <w:bottom w:val="none" w:sz="0" w:space="0" w:color="auto"/>
        <w:right w:val="none" w:sz="0" w:space="0" w:color="auto"/>
      </w:divBdr>
    </w:div>
    <w:div w:id="1750761323">
      <w:bodyDiv w:val="1"/>
      <w:marLeft w:val="0"/>
      <w:marRight w:val="0"/>
      <w:marTop w:val="0"/>
      <w:marBottom w:val="0"/>
      <w:divBdr>
        <w:top w:val="none" w:sz="0" w:space="0" w:color="auto"/>
        <w:left w:val="none" w:sz="0" w:space="0" w:color="auto"/>
        <w:bottom w:val="none" w:sz="0" w:space="0" w:color="auto"/>
        <w:right w:val="none" w:sz="0" w:space="0" w:color="auto"/>
      </w:divBdr>
    </w:div>
    <w:div w:id="1873347248">
      <w:bodyDiv w:val="1"/>
      <w:marLeft w:val="0"/>
      <w:marRight w:val="0"/>
      <w:marTop w:val="0"/>
      <w:marBottom w:val="0"/>
      <w:divBdr>
        <w:top w:val="none" w:sz="0" w:space="0" w:color="auto"/>
        <w:left w:val="none" w:sz="0" w:space="0" w:color="auto"/>
        <w:bottom w:val="none" w:sz="0" w:space="0" w:color="auto"/>
        <w:right w:val="none" w:sz="0" w:space="0" w:color="auto"/>
      </w:divBdr>
      <w:divsChild>
        <w:div w:id="1731927138">
          <w:marLeft w:val="0"/>
          <w:marRight w:val="0"/>
          <w:marTop w:val="0"/>
          <w:marBottom w:val="0"/>
          <w:divBdr>
            <w:top w:val="none" w:sz="0" w:space="0" w:color="auto"/>
            <w:left w:val="none" w:sz="0" w:space="0" w:color="auto"/>
            <w:bottom w:val="none" w:sz="0" w:space="0" w:color="auto"/>
            <w:right w:val="none" w:sz="0" w:space="0" w:color="auto"/>
          </w:divBdr>
          <w:divsChild>
            <w:div w:id="1253003152">
              <w:marLeft w:val="0"/>
              <w:marRight w:val="0"/>
              <w:marTop w:val="0"/>
              <w:marBottom w:val="0"/>
              <w:divBdr>
                <w:top w:val="none" w:sz="0" w:space="0" w:color="auto"/>
                <w:left w:val="none" w:sz="0" w:space="0" w:color="auto"/>
                <w:bottom w:val="none" w:sz="0" w:space="0" w:color="auto"/>
                <w:right w:val="none" w:sz="0" w:space="0" w:color="auto"/>
              </w:divBdr>
              <w:divsChild>
                <w:div w:id="209729782">
                  <w:marLeft w:val="0"/>
                  <w:marRight w:val="0"/>
                  <w:marTop w:val="0"/>
                  <w:marBottom w:val="0"/>
                  <w:divBdr>
                    <w:top w:val="none" w:sz="0" w:space="0" w:color="auto"/>
                    <w:left w:val="none" w:sz="0" w:space="0" w:color="auto"/>
                    <w:bottom w:val="none" w:sz="0" w:space="0" w:color="auto"/>
                    <w:right w:val="none" w:sz="0" w:space="0" w:color="auto"/>
                  </w:divBdr>
                  <w:divsChild>
                    <w:div w:id="500505405">
                      <w:marLeft w:val="0"/>
                      <w:marRight w:val="0"/>
                      <w:marTop w:val="0"/>
                      <w:marBottom w:val="0"/>
                      <w:divBdr>
                        <w:top w:val="none" w:sz="0" w:space="0" w:color="auto"/>
                        <w:left w:val="none" w:sz="0" w:space="0" w:color="auto"/>
                        <w:bottom w:val="none" w:sz="0" w:space="0" w:color="auto"/>
                        <w:right w:val="none" w:sz="0" w:space="0" w:color="auto"/>
                      </w:divBdr>
                      <w:divsChild>
                        <w:div w:id="205604032">
                          <w:marLeft w:val="0"/>
                          <w:marRight w:val="0"/>
                          <w:marTop w:val="0"/>
                          <w:marBottom w:val="0"/>
                          <w:divBdr>
                            <w:top w:val="none" w:sz="0" w:space="0" w:color="auto"/>
                            <w:left w:val="none" w:sz="0" w:space="0" w:color="auto"/>
                            <w:bottom w:val="none" w:sz="0" w:space="0" w:color="auto"/>
                            <w:right w:val="none" w:sz="0" w:space="0" w:color="auto"/>
                          </w:divBdr>
                          <w:divsChild>
                            <w:div w:id="1547135914">
                              <w:marLeft w:val="0"/>
                              <w:marRight w:val="0"/>
                              <w:marTop w:val="0"/>
                              <w:marBottom w:val="0"/>
                              <w:divBdr>
                                <w:top w:val="none" w:sz="0" w:space="0" w:color="auto"/>
                                <w:left w:val="none" w:sz="0" w:space="0" w:color="auto"/>
                                <w:bottom w:val="none" w:sz="0" w:space="0" w:color="auto"/>
                                <w:right w:val="none" w:sz="0" w:space="0" w:color="auto"/>
                              </w:divBdr>
                              <w:divsChild>
                                <w:div w:id="963846929">
                                  <w:marLeft w:val="0"/>
                                  <w:marRight w:val="0"/>
                                  <w:marTop w:val="0"/>
                                  <w:marBottom w:val="0"/>
                                  <w:divBdr>
                                    <w:top w:val="none" w:sz="0" w:space="0" w:color="auto"/>
                                    <w:left w:val="none" w:sz="0" w:space="0" w:color="auto"/>
                                    <w:bottom w:val="none" w:sz="0" w:space="0" w:color="auto"/>
                                    <w:right w:val="none" w:sz="0" w:space="0" w:color="auto"/>
                                  </w:divBdr>
                                  <w:divsChild>
                                    <w:div w:id="1395347623">
                                      <w:marLeft w:val="0"/>
                                      <w:marRight w:val="0"/>
                                      <w:marTop w:val="0"/>
                                      <w:marBottom w:val="0"/>
                                      <w:divBdr>
                                        <w:top w:val="none" w:sz="0" w:space="0" w:color="auto"/>
                                        <w:left w:val="none" w:sz="0" w:space="0" w:color="auto"/>
                                        <w:bottom w:val="none" w:sz="0" w:space="0" w:color="auto"/>
                                        <w:right w:val="none" w:sz="0" w:space="0" w:color="auto"/>
                                      </w:divBdr>
                                      <w:divsChild>
                                        <w:div w:id="1186871078">
                                          <w:marLeft w:val="0"/>
                                          <w:marRight w:val="0"/>
                                          <w:marTop w:val="0"/>
                                          <w:marBottom w:val="0"/>
                                          <w:divBdr>
                                            <w:top w:val="none" w:sz="0" w:space="0" w:color="auto"/>
                                            <w:left w:val="none" w:sz="0" w:space="0" w:color="auto"/>
                                            <w:bottom w:val="none" w:sz="0" w:space="0" w:color="auto"/>
                                            <w:right w:val="none" w:sz="0" w:space="0" w:color="auto"/>
                                          </w:divBdr>
                                          <w:divsChild>
                                            <w:div w:id="1479150945">
                                              <w:marLeft w:val="0"/>
                                              <w:marRight w:val="0"/>
                                              <w:marTop w:val="0"/>
                                              <w:marBottom w:val="0"/>
                                              <w:divBdr>
                                                <w:top w:val="none" w:sz="0" w:space="0" w:color="auto"/>
                                                <w:left w:val="none" w:sz="0" w:space="0" w:color="auto"/>
                                                <w:bottom w:val="none" w:sz="0" w:space="0" w:color="auto"/>
                                                <w:right w:val="none" w:sz="0" w:space="0" w:color="auto"/>
                                              </w:divBdr>
                                              <w:divsChild>
                                                <w:div w:id="446654764">
                                                  <w:marLeft w:val="-150"/>
                                                  <w:marRight w:val="-150"/>
                                                  <w:marTop w:val="0"/>
                                                  <w:marBottom w:val="0"/>
                                                  <w:divBdr>
                                                    <w:top w:val="none" w:sz="0" w:space="0" w:color="auto"/>
                                                    <w:left w:val="none" w:sz="0" w:space="0" w:color="auto"/>
                                                    <w:bottom w:val="none" w:sz="0" w:space="0" w:color="auto"/>
                                                    <w:right w:val="none" w:sz="0" w:space="0" w:color="auto"/>
                                                  </w:divBdr>
                                                  <w:divsChild>
                                                    <w:div w:id="737433917">
                                                      <w:marLeft w:val="0"/>
                                                      <w:marRight w:val="0"/>
                                                      <w:marTop w:val="0"/>
                                                      <w:marBottom w:val="0"/>
                                                      <w:divBdr>
                                                        <w:top w:val="none" w:sz="0" w:space="0" w:color="auto"/>
                                                        <w:left w:val="none" w:sz="0" w:space="0" w:color="auto"/>
                                                        <w:bottom w:val="none" w:sz="0" w:space="0" w:color="auto"/>
                                                        <w:right w:val="none" w:sz="0" w:space="0" w:color="auto"/>
                                                      </w:divBdr>
                                                      <w:divsChild>
                                                        <w:div w:id="361632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1032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163</TotalTime>
  <Pages>3</Pages>
  <Words>1294</Words>
  <Characters>7379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8656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CEV</dc:creator>
  <cp:lastModifiedBy>Jacob McCauslin</cp:lastModifiedBy>
  <cp:revision>23</cp:revision>
  <cp:lastPrinted>2017-06-14T11:36:00Z</cp:lastPrinted>
  <dcterms:created xsi:type="dcterms:W3CDTF">2022-05-09T14:43:00Z</dcterms:created>
  <dcterms:modified xsi:type="dcterms:W3CDTF">2022-05-26T19:43:00Z</dcterms:modified>
</cp:coreProperties>
</file>